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48189" w14:textId="3BC03636" w:rsidR="00385905" w:rsidRPr="00631D06" w:rsidRDefault="00385905">
      <w:pPr>
        <w:spacing w:after="0" w:line="240" w:lineRule="auto"/>
        <w:rPr>
          <w:rFonts w:asciiTheme="minorHAnsi" w:hAnsiTheme="minorHAnsi" w:cstheme="minorHAnsi"/>
          <w:b/>
          <w:bCs/>
          <w:lang w:eastAsia="en-GB"/>
        </w:rPr>
      </w:pPr>
    </w:p>
    <w:p w14:paraId="18579031" w14:textId="6633E911" w:rsidR="00754729" w:rsidRPr="00631D06" w:rsidRDefault="00631D06" w:rsidP="00160BD8">
      <w:pPr>
        <w:autoSpaceDE w:val="0"/>
        <w:autoSpaceDN w:val="0"/>
        <w:adjustRightInd w:val="0"/>
        <w:spacing w:after="0" w:line="240" w:lineRule="auto"/>
        <w:jc w:val="both"/>
        <w:outlineLvl w:val="0"/>
        <w:rPr>
          <w:rFonts w:asciiTheme="minorHAnsi" w:hAnsiTheme="minorHAnsi" w:cstheme="minorHAnsi"/>
          <w:b/>
          <w:bCs/>
          <w:lang w:eastAsia="en-GB"/>
        </w:rPr>
      </w:pPr>
      <w:r w:rsidRPr="00631D06">
        <w:rPr>
          <w:rFonts w:asciiTheme="minorHAnsi" w:hAnsiTheme="minorHAnsi" w:cstheme="minorHAnsi"/>
          <w:b/>
          <w:bCs/>
          <w:lang w:eastAsia="en-GB"/>
        </w:rPr>
        <w:t>Topcliffe Surgery</w:t>
      </w:r>
      <w:r w:rsidR="00754729" w:rsidRPr="00631D06">
        <w:rPr>
          <w:rFonts w:asciiTheme="minorHAnsi" w:hAnsiTheme="minorHAnsi" w:cstheme="minorHAnsi"/>
          <w:b/>
          <w:bCs/>
          <w:lang w:eastAsia="en-GB"/>
        </w:rPr>
        <w:t xml:space="preserve"> (the </w:t>
      </w:r>
      <w:r w:rsidR="00E37206" w:rsidRPr="00631D06">
        <w:rPr>
          <w:rFonts w:asciiTheme="minorHAnsi" w:hAnsiTheme="minorHAnsi" w:cstheme="minorHAnsi"/>
          <w:b/>
          <w:bCs/>
          <w:lang w:eastAsia="en-GB"/>
        </w:rPr>
        <w:t>Practice</w:t>
      </w:r>
      <w:r w:rsidR="00754729" w:rsidRPr="00631D06">
        <w:rPr>
          <w:rFonts w:asciiTheme="minorHAnsi" w:hAnsiTheme="minorHAnsi" w:cstheme="minorHAnsi"/>
          <w:b/>
          <w:bCs/>
          <w:lang w:eastAsia="en-GB"/>
        </w:rPr>
        <w:t>)</w:t>
      </w:r>
    </w:p>
    <w:p w14:paraId="72436DDB" w14:textId="77777777" w:rsidR="00754729" w:rsidRPr="00631D06" w:rsidRDefault="00754729" w:rsidP="00160BD8">
      <w:pPr>
        <w:autoSpaceDE w:val="0"/>
        <w:autoSpaceDN w:val="0"/>
        <w:adjustRightInd w:val="0"/>
        <w:spacing w:after="0" w:line="240" w:lineRule="auto"/>
        <w:jc w:val="both"/>
        <w:outlineLvl w:val="0"/>
        <w:rPr>
          <w:rFonts w:asciiTheme="minorHAnsi" w:hAnsiTheme="minorHAnsi" w:cstheme="minorHAnsi"/>
          <w:b/>
          <w:bCs/>
          <w:lang w:eastAsia="en-GB"/>
        </w:rPr>
      </w:pPr>
    </w:p>
    <w:p w14:paraId="35A19606" w14:textId="361A1B29" w:rsidR="006477C6" w:rsidRPr="00631D06" w:rsidRDefault="004B7014" w:rsidP="00160BD8">
      <w:pPr>
        <w:autoSpaceDE w:val="0"/>
        <w:autoSpaceDN w:val="0"/>
        <w:adjustRightInd w:val="0"/>
        <w:spacing w:after="0" w:line="240" w:lineRule="auto"/>
        <w:jc w:val="both"/>
        <w:outlineLvl w:val="0"/>
        <w:rPr>
          <w:rFonts w:asciiTheme="minorHAnsi" w:hAnsiTheme="minorHAnsi" w:cstheme="minorHAnsi"/>
          <w:b/>
          <w:bCs/>
          <w:lang w:eastAsia="en-GB"/>
        </w:rPr>
      </w:pPr>
      <w:r w:rsidRPr="00631D06">
        <w:rPr>
          <w:rFonts w:asciiTheme="minorHAnsi" w:hAnsiTheme="minorHAnsi" w:cstheme="minorHAnsi"/>
          <w:b/>
          <w:bCs/>
          <w:lang w:eastAsia="en-GB"/>
        </w:rPr>
        <w:t xml:space="preserve">Data Protection </w:t>
      </w:r>
      <w:r w:rsidR="00E37206" w:rsidRPr="00631D06">
        <w:rPr>
          <w:rFonts w:asciiTheme="minorHAnsi" w:hAnsiTheme="minorHAnsi" w:cstheme="minorHAnsi"/>
          <w:b/>
          <w:bCs/>
          <w:lang w:eastAsia="en-GB"/>
        </w:rPr>
        <w:t>Privacy Notice for Patients</w:t>
      </w:r>
    </w:p>
    <w:p w14:paraId="1305266B" w14:textId="77777777" w:rsidR="006477C6" w:rsidRPr="00631D06" w:rsidRDefault="006477C6" w:rsidP="00160BD8">
      <w:pPr>
        <w:autoSpaceDE w:val="0"/>
        <w:autoSpaceDN w:val="0"/>
        <w:adjustRightInd w:val="0"/>
        <w:spacing w:after="0" w:line="240" w:lineRule="auto"/>
        <w:jc w:val="both"/>
        <w:rPr>
          <w:rFonts w:asciiTheme="minorHAnsi" w:hAnsiTheme="minorHAnsi" w:cstheme="minorHAnsi"/>
          <w:b/>
          <w:bCs/>
          <w:lang w:eastAsia="en-GB"/>
        </w:rPr>
      </w:pPr>
    </w:p>
    <w:p w14:paraId="32530B61" w14:textId="26751ACB" w:rsidR="00CF37C0" w:rsidRPr="00631D06" w:rsidRDefault="00CF37C0" w:rsidP="00160BD8">
      <w:pPr>
        <w:autoSpaceDE w:val="0"/>
        <w:autoSpaceDN w:val="0"/>
        <w:adjustRightInd w:val="0"/>
        <w:spacing w:after="0" w:line="240" w:lineRule="auto"/>
        <w:jc w:val="both"/>
        <w:outlineLvl w:val="0"/>
        <w:rPr>
          <w:rFonts w:asciiTheme="minorHAnsi" w:hAnsiTheme="minorHAnsi" w:cstheme="minorHAnsi"/>
          <w:b/>
          <w:bCs/>
          <w:lang w:eastAsia="en-GB"/>
        </w:rPr>
      </w:pPr>
      <w:r w:rsidRPr="00631D06">
        <w:rPr>
          <w:rFonts w:asciiTheme="minorHAnsi" w:hAnsiTheme="minorHAnsi" w:cstheme="minorHAnsi"/>
          <w:b/>
          <w:bCs/>
          <w:lang w:eastAsia="en-GB"/>
        </w:rPr>
        <w:t>Introduction:</w:t>
      </w:r>
    </w:p>
    <w:p w14:paraId="7591A034" w14:textId="6EBBEF83" w:rsidR="003A3C73" w:rsidRPr="00631D06" w:rsidRDefault="003A3C73" w:rsidP="00160BD8">
      <w:pPr>
        <w:autoSpaceDE w:val="0"/>
        <w:autoSpaceDN w:val="0"/>
        <w:adjustRightInd w:val="0"/>
        <w:spacing w:after="0" w:line="240" w:lineRule="auto"/>
        <w:jc w:val="both"/>
        <w:outlineLvl w:val="0"/>
        <w:rPr>
          <w:rFonts w:asciiTheme="minorHAnsi" w:hAnsiTheme="minorHAnsi" w:cstheme="minorHAnsi"/>
          <w:b/>
          <w:bCs/>
          <w:lang w:eastAsia="en-GB"/>
        </w:rPr>
      </w:pPr>
    </w:p>
    <w:p w14:paraId="5371C2AF" w14:textId="13F070DC" w:rsidR="003A3C73" w:rsidRPr="00631D06" w:rsidRDefault="003A3C73" w:rsidP="003A3C73">
      <w:pPr>
        <w:rPr>
          <w:rFonts w:asciiTheme="minorHAnsi" w:hAnsiTheme="minorHAnsi" w:cstheme="minorHAnsi"/>
        </w:rPr>
      </w:pPr>
      <w:r w:rsidRPr="00631D06">
        <w:rPr>
          <w:rFonts w:asciiTheme="minorHAnsi" w:hAnsiTheme="minorHAnsi" w:cstheme="minorHAnsi"/>
        </w:rPr>
        <w:t xml:space="preserve">This privacy notice lets you know what happens to any personal data that you give to us, or any </w:t>
      </w:r>
      <w:r w:rsidR="00552311" w:rsidRPr="00631D06">
        <w:rPr>
          <w:rFonts w:asciiTheme="minorHAnsi" w:hAnsiTheme="minorHAnsi" w:cstheme="minorHAnsi"/>
        </w:rPr>
        <w:t xml:space="preserve">information </w:t>
      </w:r>
      <w:r w:rsidRPr="00631D06">
        <w:rPr>
          <w:rFonts w:asciiTheme="minorHAnsi" w:hAnsiTheme="minorHAnsi" w:cstheme="minorHAnsi"/>
        </w:rPr>
        <w:t>that we may collect from</w:t>
      </w:r>
      <w:r w:rsidR="00552311" w:rsidRPr="00631D06">
        <w:rPr>
          <w:rFonts w:asciiTheme="minorHAnsi" w:hAnsiTheme="minorHAnsi" w:cstheme="minorHAnsi"/>
        </w:rPr>
        <w:t xml:space="preserve"> you</w:t>
      </w:r>
      <w:r w:rsidRPr="00631D06">
        <w:rPr>
          <w:rFonts w:asciiTheme="minorHAnsi" w:hAnsiTheme="minorHAnsi" w:cstheme="minorHAnsi"/>
        </w:rPr>
        <w:t xml:space="preserve"> or about you</w:t>
      </w:r>
      <w:r w:rsidR="00552311" w:rsidRPr="00631D06">
        <w:rPr>
          <w:rFonts w:asciiTheme="minorHAnsi" w:hAnsiTheme="minorHAnsi" w:cstheme="minorHAnsi"/>
        </w:rPr>
        <w:t xml:space="preserve"> from other organisations.</w:t>
      </w:r>
      <w:r w:rsidRPr="00631D06">
        <w:rPr>
          <w:rFonts w:asciiTheme="minorHAnsi" w:hAnsiTheme="minorHAnsi" w:cstheme="minorHAnsi"/>
        </w:rPr>
        <w:t xml:space="preserve"> </w:t>
      </w:r>
    </w:p>
    <w:p w14:paraId="4E46925C" w14:textId="31BEC5BB" w:rsidR="003A3C73" w:rsidRPr="00631D06" w:rsidRDefault="003A3C73" w:rsidP="003A3C73">
      <w:pPr>
        <w:rPr>
          <w:rFonts w:asciiTheme="minorHAnsi" w:hAnsiTheme="minorHAnsi" w:cstheme="minorHAnsi"/>
        </w:rPr>
      </w:pPr>
      <w:r w:rsidRPr="00631D06">
        <w:rPr>
          <w:rFonts w:asciiTheme="minorHAnsi" w:hAnsiTheme="minorHAnsi" w:cstheme="minorHAnsi"/>
        </w:rPr>
        <w:t xml:space="preserve">This privacy notice applies to personal information processed by or on behalf of the practice. </w:t>
      </w:r>
    </w:p>
    <w:p w14:paraId="0469A4A6" w14:textId="77777777" w:rsidR="003A3C73" w:rsidRPr="00631D06" w:rsidRDefault="003A3C73" w:rsidP="003A3C73">
      <w:pPr>
        <w:rPr>
          <w:rFonts w:asciiTheme="minorHAnsi" w:hAnsiTheme="minorHAnsi" w:cstheme="minorHAnsi"/>
        </w:rPr>
      </w:pPr>
      <w:r w:rsidRPr="00631D06">
        <w:rPr>
          <w:rFonts w:asciiTheme="minorHAnsi" w:hAnsiTheme="minorHAnsi" w:cstheme="minorHAnsi"/>
        </w:rPr>
        <w:t>This Notice explains</w:t>
      </w:r>
    </w:p>
    <w:p w14:paraId="4382CBED" w14:textId="77777777" w:rsidR="00552311" w:rsidRPr="00631D06" w:rsidRDefault="00922297" w:rsidP="003A3C73">
      <w:pPr>
        <w:pStyle w:val="ListParagraph"/>
        <w:numPr>
          <w:ilvl w:val="0"/>
          <w:numId w:val="8"/>
        </w:numPr>
        <w:spacing w:after="160" w:line="259" w:lineRule="auto"/>
        <w:rPr>
          <w:rFonts w:asciiTheme="minorHAnsi" w:hAnsiTheme="minorHAnsi" w:cstheme="minorHAnsi"/>
        </w:rPr>
      </w:pPr>
      <w:bookmarkStart w:id="0" w:name="faqtop"/>
      <w:bookmarkEnd w:id="0"/>
      <w:r w:rsidRPr="00631D06">
        <w:rPr>
          <w:rFonts w:asciiTheme="minorHAnsi" w:hAnsiTheme="minorHAnsi" w:cstheme="minorHAnsi"/>
        </w:rPr>
        <w:t>Who we are</w:t>
      </w:r>
      <w:r w:rsidR="00552311" w:rsidRPr="00631D06">
        <w:rPr>
          <w:rFonts w:asciiTheme="minorHAnsi" w:hAnsiTheme="minorHAnsi" w:cstheme="minorHAnsi"/>
        </w:rPr>
        <w:t xml:space="preserve"> and</w:t>
      </w:r>
      <w:r w:rsidRPr="00631D06">
        <w:rPr>
          <w:rFonts w:asciiTheme="minorHAnsi" w:hAnsiTheme="minorHAnsi" w:cstheme="minorHAnsi"/>
        </w:rPr>
        <w:t xml:space="preserve"> how we use your information </w:t>
      </w:r>
    </w:p>
    <w:p w14:paraId="63DE23E2" w14:textId="0A252C29" w:rsidR="003A3C73" w:rsidRPr="00631D06" w:rsidRDefault="00552311" w:rsidP="003A3C73">
      <w:pPr>
        <w:pStyle w:val="ListParagraph"/>
        <w:numPr>
          <w:ilvl w:val="0"/>
          <w:numId w:val="8"/>
        </w:numPr>
        <w:spacing w:after="160" w:line="259" w:lineRule="auto"/>
        <w:rPr>
          <w:rFonts w:asciiTheme="minorHAnsi" w:hAnsiTheme="minorHAnsi" w:cstheme="minorHAnsi"/>
        </w:rPr>
      </w:pPr>
      <w:r w:rsidRPr="00631D06">
        <w:rPr>
          <w:rFonts w:asciiTheme="minorHAnsi" w:hAnsiTheme="minorHAnsi" w:cstheme="minorHAnsi"/>
        </w:rPr>
        <w:t>I</w:t>
      </w:r>
      <w:r w:rsidR="005E1E0E" w:rsidRPr="00631D06">
        <w:rPr>
          <w:rFonts w:asciiTheme="minorHAnsi" w:hAnsiTheme="minorHAnsi" w:cstheme="minorHAnsi"/>
        </w:rPr>
        <w:t xml:space="preserve">nformation about </w:t>
      </w:r>
      <w:r w:rsidR="00922297" w:rsidRPr="00631D06">
        <w:rPr>
          <w:rFonts w:asciiTheme="minorHAnsi" w:hAnsiTheme="minorHAnsi" w:cstheme="minorHAnsi"/>
        </w:rPr>
        <w:t xml:space="preserve">our Data Protection </w:t>
      </w:r>
      <w:r w:rsidR="005E1E0E" w:rsidRPr="00631D06">
        <w:rPr>
          <w:rFonts w:asciiTheme="minorHAnsi" w:hAnsiTheme="minorHAnsi" w:cstheme="minorHAnsi"/>
        </w:rPr>
        <w:t>Officer</w:t>
      </w:r>
    </w:p>
    <w:p w14:paraId="5C137C0D" w14:textId="4BF8461A" w:rsidR="003A3C73" w:rsidRPr="00631D06" w:rsidRDefault="003A3C73" w:rsidP="003A3C73">
      <w:pPr>
        <w:pStyle w:val="ListParagraph"/>
        <w:numPr>
          <w:ilvl w:val="0"/>
          <w:numId w:val="8"/>
        </w:numPr>
        <w:spacing w:after="160" w:line="259" w:lineRule="auto"/>
        <w:rPr>
          <w:rFonts w:asciiTheme="minorHAnsi" w:hAnsiTheme="minorHAnsi" w:cstheme="minorHAnsi"/>
        </w:rPr>
      </w:pPr>
      <w:r w:rsidRPr="00631D06">
        <w:rPr>
          <w:rFonts w:asciiTheme="minorHAnsi" w:hAnsiTheme="minorHAnsi" w:cstheme="minorHAnsi"/>
        </w:rPr>
        <w:t xml:space="preserve">What kinds of personal information about you we </w:t>
      </w:r>
      <w:r w:rsidR="00552311" w:rsidRPr="00631D06">
        <w:rPr>
          <w:rFonts w:asciiTheme="minorHAnsi" w:hAnsiTheme="minorHAnsi" w:cstheme="minorHAnsi"/>
        </w:rPr>
        <w:t>hold and use (process)</w:t>
      </w:r>
    </w:p>
    <w:p w14:paraId="56EFF7F6" w14:textId="49289409" w:rsidR="003A3C73" w:rsidRPr="00631D06" w:rsidRDefault="00B26C14" w:rsidP="003A3C73">
      <w:pPr>
        <w:pStyle w:val="ListParagraph"/>
        <w:numPr>
          <w:ilvl w:val="0"/>
          <w:numId w:val="8"/>
        </w:numPr>
        <w:spacing w:after="160" w:line="259" w:lineRule="auto"/>
        <w:rPr>
          <w:rFonts w:asciiTheme="minorHAnsi" w:hAnsiTheme="minorHAnsi" w:cstheme="minorHAnsi"/>
        </w:rPr>
      </w:pPr>
      <w:r w:rsidRPr="00631D06">
        <w:rPr>
          <w:rFonts w:asciiTheme="minorHAnsi" w:hAnsiTheme="minorHAnsi" w:cstheme="minorHAnsi"/>
        </w:rPr>
        <w:t>T</w:t>
      </w:r>
      <w:r w:rsidR="003A3C73" w:rsidRPr="00631D06">
        <w:rPr>
          <w:rFonts w:asciiTheme="minorHAnsi" w:hAnsiTheme="minorHAnsi" w:cstheme="minorHAnsi"/>
        </w:rPr>
        <w:t>he legal grounds for our processing of your personal information (including when we share it with others</w:t>
      </w:r>
      <w:r w:rsidR="005E1E0E" w:rsidRPr="00631D06">
        <w:rPr>
          <w:rFonts w:asciiTheme="minorHAnsi" w:hAnsiTheme="minorHAnsi" w:cstheme="minorHAnsi"/>
        </w:rPr>
        <w:t>)</w:t>
      </w:r>
    </w:p>
    <w:p w14:paraId="4F0881CA" w14:textId="4AC6FDBA" w:rsidR="003A3C73" w:rsidRPr="00631D06" w:rsidRDefault="003A3C73" w:rsidP="003A3C73">
      <w:pPr>
        <w:pStyle w:val="ListParagraph"/>
        <w:numPr>
          <w:ilvl w:val="0"/>
          <w:numId w:val="8"/>
        </w:numPr>
        <w:spacing w:after="160" w:line="259" w:lineRule="auto"/>
        <w:rPr>
          <w:rFonts w:asciiTheme="minorHAnsi" w:hAnsiTheme="minorHAnsi" w:cstheme="minorHAnsi"/>
        </w:rPr>
      </w:pPr>
      <w:r w:rsidRPr="00631D06">
        <w:rPr>
          <w:rFonts w:asciiTheme="minorHAnsi" w:hAnsiTheme="minorHAnsi" w:cstheme="minorHAnsi"/>
        </w:rPr>
        <w:t xml:space="preserve">What should you do if your personal information changes? </w:t>
      </w:r>
    </w:p>
    <w:p w14:paraId="14681207" w14:textId="7C334670" w:rsidR="003A3C73" w:rsidRPr="00631D06" w:rsidRDefault="003A3C73" w:rsidP="003A3C73">
      <w:pPr>
        <w:pStyle w:val="ListParagraph"/>
        <w:numPr>
          <w:ilvl w:val="0"/>
          <w:numId w:val="8"/>
        </w:numPr>
        <w:spacing w:after="160" w:line="259" w:lineRule="auto"/>
        <w:rPr>
          <w:rFonts w:asciiTheme="minorHAnsi" w:hAnsiTheme="minorHAnsi" w:cstheme="minorHAnsi"/>
        </w:rPr>
      </w:pPr>
      <w:r w:rsidRPr="00631D06">
        <w:rPr>
          <w:rFonts w:asciiTheme="minorHAnsi" w:hAnsiTheme="minorHAnsi" w:cstheme="minorHAnsi"/>
        </w:rPr>
        <w:t xml:space="preserve">For how long </w:t>
      </w:r>
      <w:r w:rsidR="00FC6FFA" w:rsidRPr="00631D06">
        <w:rPr>
          <w:rFonts w:asciiTheme="minorHAnsi" w:hAnsiTheme="minorHAnsi" w:cstheme="minorHAnsi"/>
        </w:rPr>
        <w:t>your personal information is</w:t>
      </w:r>
      <w:r w:rsidRPr="00631D06">
        <w:rPr>
          <w:rFonts w:asciiTheme="minorHAnsi" w:hAnsiTheme="minorHAnsi" w:cstheme="minorHAnsi"/>
        </w:rPr>
        <w:t xml:space="preserve"> retained</w:t>
      </w:r>
      <w:r w:rsidR="00B26C14" w:rsidRPr="00631D06">
        <w:rPr>
          <w:rFonts w:asciiTheme="minorHAnsi" w:hAnsiTheme="minorHAnsi" w:cstheme="minorHAnsi"/>
        </w:rPr>
        <w:t xml:space="preserve"> / stored</w:t>
      </w:r>
      <w:r w:rsidRPr="00631D06">
        <w:rPr>
          <w:rFonts w:asciiTheme="minorHAnsi" w:hAnsiTheme="minorHAnsi" w:cstheme="minorHAnsi"/>
        </w:rPr>
        <w:t xml:space="preserve"> by us? </w:t>
      </w:r>
    </w:p>
    <w:p w14:paraId="778862BE" w14:textId="511B7860" w:rsidR="003A3C73" w:rsidRPr="00631D06" w:rsidRDefault="003A3C73" w:rsidP="003A3C73">
      <w:pPr>
        <w:pStyle w:val="ListParagraph"/>
        <w:numPr>
          <w:ilvl w:val="0"/>
          <w:numId w:val="8"/>
        </w:numPr>
        <w:spacing w:after="160" w:line="259" w:lineRule="auto"/>
        <w:rPr>
          <w:rFonts w:asciiTheme="minorHAnsi" w:hAnsiTheme="minorHAnsi" w:cstheme="minorHAnsi"/>
        </w:rPr>
      </w:pPr>
      <w:r w:rsidRPr="00631D06">
        <w:rPr>
          <w:rFonts w:asciiTheme="minorHAnsi" w:hAnsiTheme="minorHAnsi" w:cstheme="minorHAnsi"/>
        </w:rPr>
        <w:t xml:space="preserve">What are your rights under </w:t>
      </w:r>
      <w:r w:rsidR="00B26C14" w:rsidRPr="00631D06">
        <w:rPr>
          <w:rFonts w:asciiTheme="minorHAnsi" w:hAnsiTheme="minorHAnsi" w:cstheme="minorHAnsi"/>
        </w:rPr>
        <w:t>D</w:t>
      </w:r>
      <w:r w:rsidRPr="00631D06">
        <w:rPr>
          <w:rFonts w:asciiTheme="minorHAnsi" w:hAnsiTheme="minorHAnsi" w:cstheme="minorHAnsi"/>
        </w:rPr>
        <w:t xml:space="preserve">ata </w:t>
      </w:r>
      <w:r w:rsidR="00B26C14" w:rsidRPr="00631D06">
        <w:rPr>
          <w:rFonts w:asciiTheme="minorHAnsi" w:hAnsiTheme="minorHAnsi" w:cstheme="minorHAnsi"/>
        </w:rPr>
        <w:t>P</w:t>
      </w:r>
      <w:r w:rsidRPr="00631D06">
        <w:rPr>
          <w:rFonts w:asciiTheme="minorHAnsi" w:hAnsiTheme="minorHAnsi" w:cstheme="minorHAnsi"/>
        </w:rPr>
        <w:t xml:space="preserve">rotection laws </w:t>
      </w:r>
    </w:p>
    <w:p w14:paraId="3AE061E9" w14:textId="77777777" w:rsidR="003A3C73" w:rsidRPr="00631D06" w:rsidRDefault="003A3C73" w:rsidP="00160BD8">
      <w:pPr>
        <w:autoSpaceDE w:val="0"/>
        <w:autoSpaceDN w:val="0"/>
        <w:adjustRightInd w:val="0"/>
        <w:spacing w:after="0" w:line="240" w:lineRule="auto"/>
        <w:jc w:val="both"/>
        <w:outlineLvl w:val="0"/>
        <w:rPr>
          <w:rFonts w:asciiTheme="minorHAnsi" w:hAnsiTheme="minorHAnsi" w:cstheme="minorHAnsi"/>
          <w:b/>
          <w:bCs/>
          <w:lang w:eastAsia="en-GB"/>
        </w:rPr>
      </w:pPr>
    </w:p>
    <w:p w14:paraId="414EEC9D" w14:textId="77777777" w:rsidR="00B711EC" w:rsidRPr="00631D06" w:rsidRDefault="00B711EC" w:rsidP="00B711EC">
      <w:pPr>
        <w:pStyle w:val="Default"/>
        <w:rPr>
          <w:rFonts w:asciiTheme="minorHAnsi" w:hAnsiTheme="minorHAnsi" w:cstheme="minorHAnsi"/>
          <w:color w:val="auto"/>
          <w:sz w:val="22"/>
          <w:szCs w:val="22"/>
        </w:rPr>
      </w:pPr>
      <w:r w:rsidRPr="00631D06">
        <w:rPr>
          <w:rFonts w:asciiTheme="minorHAnsi" w:hAnsiTheme="minorHAnsi" w:cstheme="minorHAnsi"/>
          <w:color w:val="auto"/>
          <w:sz w:val="22"/>
          <w:szCs w:val="22"/>
        </w:rPr>
        <w:t>The UK General Data Protection Regulation (UKGDPR) and the Data Protection Act 2018 (DPA 2018) became law on 25th May 2018, and 1</w:t>
      </w:r>
      <w:r w:rsidRPr="00631D06">
        <w:rPr>
          <w:rFonts w:asciiTheme="minorHAnsi" w:hAnsiTheme="minorHAnsi" w:cstheme="minorHAnsi"/>
          <w:color w:val="auto"/>
          <w:sz w:val="22"/>
          <w:szCs w:val="22"/>
          <w:vertAlign w:val="superscript"/>
        </w:rPr>
        <w:t>st</w:t>
      </w:r>
      <w:r w:rsidRPr="00631D06">
        <w:rPr>
          <w:rFonts w:asciiTheme="minorHAnsi" w:hAnsiTheme="minorHAnsi" w:cstheme="minorHAnsi"/>
          <w:color w:val="auto"/>
          <w:sz w:val="22"/>
          <w:szCs w:val="22"/>
        </w:rPr>
        <w:t xml:space="preserve"> January 2021 when the UK exited the EU.</w:t>
      </w:r>
    </w:p>
    <w:p w14:paraId="0BD8128A" w14:textId="77777777" w:rsidR="00B711EC" w:rsidRPr="00631D06" w:rsidRDefault="00B711EC" w:rsidP="00B711EC">
      <w:pPr>
        <w:autoSpaceDE w:val="0"/>
        <w:autoSpaceDN w:val="0"/>
        <w:adjustRightInd w:val="0"/>
        <w:spacing w:after="0" w:line="240" w:lineRule="auto"/>
        <w:jc w:val="both"/>
        <w:outlineLvl w:val="0"/>
        <w:rPr>
          <w:rFonts w:asciiTheme="minorHAnsi" w:hAnsiTheme="minorHAnsi" w:cstheme="minorHAnsi"/>
          <w:b/>
          <w:bCs/>
          <w:lang w:eastAsia="en-GB"/>
        </w:rPr>
      </w:pPr>
    </w:p>
    <w:p w14:paraId="7B4BE0E4" w14:textId="77777777" w:rsidR="00B711EC" w:rsidRPr="00631D06" w:rsidRDefault="00B711EC" w:rsidP="00B711EC">
      <w:pPr>
        <w:rPr>
          <w:rFonts w:asciiTheme="minorHAnsi" w:hAnsiTheme="minorHAnsi" w:cstheme="minorHAnsi"/>
        </w:rPr>
      </w:pPr>
      <w:proofErr w:type="gramStart"/>
      <w:r w:rsidRPr="00631D06">
        <w:rPr>
          <w:rFonts w:asciiTheme="minorHAnsi" w:hAnsiTheme="minorHAnsi" w:cstheme="minorHAnsi"/>
        </w:rPr>
        <w:t>For the purpose of</w:t>
      </w:r>
      <w:proofErr w:type="gramEnd"/>
      <w:r w:rsidRPr="00631D06">
        <w:rPr>
          <w:rFonts w:asciiTheme="minorHAnsi" w:hAnsiTheme="minorHAnsi" w:cstheme="minorHAnsi"/>
        </w:rPr>
        <w:t xml:space="preserve"> applicable data protection legislation (including but not limited to the General Data Protection Regulation (Regulation (UK) 2016/679) (the "UKGDPR"), and the Data Protection Act 2018 the practice responsible for your personal data is [Practice Name].</w:t>
      </w:r>
    </w:p>
    <w:p w14:paraId="28FF83D7" w14:textId="77777777" w:rsidR="00B711EC" w:rsidRPr="00631D06" w:rsidRDefault="00B711EC" w:rsidP="00B711EC">
      <w:pPr>
        <w:rPr>
          <w:rFonts w:asciiTheme="minorHAnsi" w:hAnsiTheme="minorHAnsi" w:cstheme="minorHAnsi"/>
        </w:rPr>
      </w:pPr>
      <w:r w:rsidRPr="00631D06">
        <w:rPr>
          <w:rFonts w:asciiTheme="minorHAnsi" w:hAnsiTheme="minorHAnsi" w:cstheme="minorHAnsi"/>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631D06" w:rsidRDefault="00DB02BD" w:rsidP="00DB02BD">
      <w:pPr>
        <w:widowControl w:val="0"/>
        <w:rPr>
          <w:rFonts w:asciiTheme="minorHAnsi" w:eastAsia="Times New Roman" w:hAnsiTheme="minorHAnsi" w:cstheme="minorHAnsi"/>
          <w:b/>
          <w:bCs/>
        </w:rPr>
      </w:pPr>
      <w:r w:rsidRPr="00631D06">
        <w:rPr>
          <w:rFonts w:asciiTheme="minorHAnsi" w:hAnsiTheme="minorHAnsi" w:cstheme="minorHAnsi"/>
          <w:b/>
          <w:bCs/>
        </w:rPr>
        <w:t>How we use your information and the law</w:t>
      </w:r>
      <w:r w:rsidR="0020197A" w:rsidRPr="00631D06">
        <w:rPr>
          <w:rFonts w:asciiTheme="minorHAnsi" w:hAnsiTheme="minorHAnsi" w:cstheme="minorHAnsi"/>
          <w:b/>
          <w:bCs/>
        </w:rPr>
        <w:t>.</w:t>
      </w:r>
    </w:p>
    <w:p w14:paraId="3AB2653F" w14:textId="680353CA" w:rsidR="00E37206" w:rsidRPr="00631D06" w:rsidRDefault="00631D06" w:rsidP="00E37206">
      <w:pPr>
        <w:widowControl w:val="0"/>
        <w:spacing w:after="280"/>
        <w:rPr>
          <w:rFonts w:asciiTheme="minorHAnsi" w:hAnsiTheme="minorHAnsi" w:cstheme="minorHAnsi"/>
        </w:rPr>
      </w:pPr>
      <w:r w:rsidRPr="00631D06">
        <w:rPr>
          <w:rFonts w:asciiTheme="minorHAnsi" w:hAnsiTheme="minorHAnsi" w:cstheme="minorHAnsi"/>
        </w:rPr>
        <w:t>Topcliffe Surgery</w:t>
      </w:r>
      <w:r w:rsidR="00E37206" w:rsidRPr="00631D06">
        <w:rPr>
          <w:rFonts w:asciiTheme="minorHAnsi" w:hAnsiTheme="minorHAnsi" w:cstheme="minorHAnsi"/>
        </w:rPr>
        <w:t xml:space="preserve"> will be what’s known as the ‘Controller’ of </w:t>
      </w:r>
      <w:r w:rsidR="00E02812" w:rsidRPr="00631D06">
        <w:rPr>
          <w:rFonts w:asciiTheme="minorHAnsi" w:hAnsiTheme="minorHAnsi" w:cstheme="minorHAnsi"/>
        </w:rPr>
        <w:t>your</w:t>
      </w:r>
      <w:r w:rsidR="00E37206" w:rsidRPr="00631D06">
        <w:rPr>
          <w:rFonts w:asciiTheme="minorHAnsi" w:hAnsiTheme="minorHAnsi" w:cstheme="minorHAnsi"/>
        </w:rPr>
        <w:t xml:space="preserve"> personal data. </w:t>
      </w:r>
    </w:p>
    <w:p w14:paraId="6D8E76C9" w14:textId="0E5B7638" w:rsidR="00E37206" w:rsidRPr="00631D06" w:rsidRDefault="00E37206" w:rsidP="00E37206">
      <w:pPr>
        <w:widowControl w:val="0"/>
        <w:spacing w:after="280"/>
        <w:rPr>
          <w:rFonts w:asciiTheme="minorHAnsi" w:eastAsia="Times New Roman" w:hAnsiTheme="minorHAnsi" w:cstheme="minorHAnsi"/>
        </w:rPr>
      </w:pPr>
      <w:r w:rsidRPr="00631D06">
        <w:rPr>
          <w:rFonts w:asciiTheme="minorHAnsi" w:hAnsiTheme="minorHAnsi" w:cstheme="minorHAnsi"/>
        </w:rPr>
        <w:t xml:space="preserve">We collect basic personal data about you </w:t>
      </w:r>
      <w:r w:rsidR="005E1E0E" w:rsidRPr="00631D06">
        <w:rPr>
          <w:rFonts w:asciiTheme="minorHAnsi" w:hAnsiTheme="minorHAnsi" w:cstheme="minorHAnsi"/>
        </w:rPr>
        <w:t>and</w:t>
      </w:r>
      <w:r w:rsidRPr="00631D06">
        <w:rPr>
          <w:rFonts w:asciiTheme="minorHAnsi" w:hAnsiTheme="minorHAnsi" w:cstheme="minorHAnsi"/>
        </w:rPr>
        <w:t xml:space="preserve"> </w:t>
      </w:r>
      <w:r w:rsidR="00DB02BD" w:rsidRPr="00631D06">
        <w:rPr>
          <w:rFonts w:asciiTheme="minorHAnsi" w:hAnsiTheme="minorHAnsi" w:cstheme="minorHAnsi"/>
        </w:rPr>
        <w:t>location-based</w:t>
      </w:r>
      <w:r w:rsidRPr="00631D06">
        <w:rPr>
          <w:rFonts w:asciiTheme="minorHAnsi" w:hAnsiTheme="minorHAnsi" w:cstheme="minorHAnsi"/>
        </w:rPr>
        <w:t xml:space="preserve"> information.  This does include name, address</w:t>
      </w:r>
      <w:r w:rsidR="00E02812" w:rsidRPr="00631D06">
        <w:rPr>
          <w:rFonts w:asciiTheme="minorHAnsi" w:hAnsiTheme="minorHAnsi" w:cstheme="minorHAnsi"/>
        </w:rPr>
        <w:t xml:space="preserve"> and </w:t>
      </w:r>
      <w:r w:rsidRPr="00631D06">
        <w:rPr>
          <w:rFonts w:asciiTheme="minorHAnsi" w:hAnsiTheme="minorHAnsi" w:cstheme="minorHAnsi"/>
        </w:rPr>
        <w:t xml:space="preserve">contact details such as email and mobile number etc. </w:t>
      </w:r>
    </w:p>
    <w:p w14:paraId="0D6FF37C" w14:textId="18A33E64" w:rsidR="00FC6FFA" w:rsidRPr="00631D06" w:rsidRDefault="00E37206" w:rsidP="00E37206">
      <w:pPr>
        <w:widowControl w:val="0"/>
        <w:spacing w:after="280"/>
        <w:rPr>
          <w:rFonts w:asciiTheme="minorHAnsi" w:hAnsiTheme="minorHAnsi" w:cstheme="minorHAnsi"/>
        </w:rPr>
      </w:pPr>
      <w:r w:rsidRPr="00631D06">
        <w:rPr>
          <w:rFonts w:asciiTheme="minorHAnsi" w:hAnsiTheme="minorHAnsi" w:cstheme="minorHAnsi"/>
        </w:rPr>
        <w:t>We will</w:t>
      </w:r>
      <w:r w:rsidR="00E02812" w:rsidRPr="00631D06">
        <w:rPr>
          <w:rFonts w:asciiTheme="minorHAnsi" w:hAnsiTheme="minorHAnsi" w:cstheme="minorHAnsi"/>
        </w:rPr>
        <w:t xml:space="preserve"> also</w:t>
      </w:r>
      <w:r w:rsidRPr="00631D06">
        <w:rPr>
          <w:rFonts w:asciiTheme="minorHAnsi" w:hAnsiTheme="minorHAnsi" w:cstheme="minorHAnsi"/>
        </w:rPr>
        <w:t xml:space="preserve"> collect sensitive confidential data known as “special category personal data”, in the form of health </w:t>
      </w:r>
      <w:r w:rsidR="00DB02BD" w:rsidRPr="00631D06">
        <w:rPr>
          <w:rFonts w:asciiTheme="minorHAnsi" w:hAnsiTheme="minorHAnsi" w:cstheme="minorHAnsi"/>
        </w:rPr>
        <w:t>information, religious</w:t>
      </w:r>
      <w:r w:rsidRPr="00631D06">
        <w:rPr>
          <w:rFonts w:asciiTheme="minorHAnsi" w:hAnsiTheme="minorHAnsi" w:cstheme="minorHAnsi"/>
        </w:rPr>
        <w:t xml:space="preserve"> belief (if required in a healthcare setting) ethnicity and sex</w:t>
      </w:r>
      <w:r w:rsidR="00E02812" w:rsidRPr="00631D06">
        <w:rPr>
          <w:rFonts w:asciiTheme="minorHAnsi" w:hAnsiTheme="minorHAnsi" w:cstheme="minorHAnsi"/>
        </w:rPr>
        <w:t xml:space="preserve"> life information</w:t>
      </w:r>
      <w:r w:rsidRPr="00631D06">
        <w:rPr>
          <w:rFonts w:asciiTheme="minorHAnsi" w:hAnsiTheme="minorHAnsi" w:cstheme="minorHAnsi"/>
        </w:rPr>
        <w:t xml:space="preserve"> </w:t>
      </w:r>
      <w:r w:rsidR="00E02812" w:rsidRPr="00631D06">
        <w:rPr>
          <w:rFonts w:asciiTheme="minorHAnsi" w:hAnsiTheme="minorHAnsi" w:cstheme="minorHAnsi"/>
        </w:rPr>
        <w:t xml:space="preserve">that are </w:t>
      </w:r>
      <w:r w:rsidRPr="00631D06">
        <w:rPr>
          <w:rFonts w:asciiTheme="minorHAnsi" w:hAnsiTheme="minorHAnsi" w:cstheme="minorHAnsi"/>
        </w:rPr>
        <w:t>linked to your healthcare</w:t>
      </w:r>
      <w:r w:rsidR="00E02812" w:rsidRPr="00631D06">
        <w:rPr>
          <w:rFonts w:asciiTheme="minorHAnsi" w:hAnsiTheme="minorHAnsi" w:cstheme="minorHAnsi"/>
        </w:rPr>
        <w:t>, we may also receive this information about you from</w:t>
      </w:r>
      <w:r w:rsidRPr="00631D06">
        <w:rPr>
          <w:rFonts w:asciiTheme="minorHAnsi" w:hAnsiTheme="minorHAnsi" w:cstheme="minorHAnsi"/>
        </w:rPr>
        <w:t xml:space="preserve"> other health providers or third parties.</w:t>
      </w:r>
    </w:p>
    <w:p w14:paraId="7D19510C" w14:textId="77777777" w:rsidR="00FC6FFA" w:rsidRPr="00631D06" w:rsidRDefault="00FC6FFA">
      <w:pPr>
        <w:spacing w:after="0" w:line="240" w:lineRule="auto"/>
        <w:rPr>
          <w:rFonts w:asciiTheme="minorHAnsi" w:hAnsiTheme="minorHAnsi" w:cstheme="minorHAnsi"/>
        </w:rPr>
      </w:pPr>
      <w:r w:rsidRPr="00631D06">
        <w:rPr>
          <w:rFonts w:asciiTheme="minorHAnsi" w:hAnsiTheme="minorHAnsi" w:cstheme="minorHAnsi"/>
        </w:rPr>
        <w:br w:type="page"/>
      </w:r>
    </w:p>
    <w:p w14:paraId="59B0CB80" w14:textId="77777777" w:rsidR="00DB02BD" w:rsidRPr="00631D06" w:rsidRDefault="00DB02BD" w:rsidP="00DB02BD">
      <w:pPr>
        <w:widowControl w:val="0"/>
        <w:rPr>
          <w:rFonts w:asciiTheme="minorHAnsi" w:eastAsia="Times New Roman" w:hAnsiTheme="minorHAnsi" w:cstheme="minorHAnsi"/>
          <w:b/>
          <w:bCs/>
        </w:rPr>
      </w:pPr>
      <w:r w:rsidRPr="00631D06">
        <w:rPr>
          <w:rFonts w:asciiTheme="minorHAnsi" w:hAnsiTheme="minorHAnsi" w:cstheme="minorHAnsi"/>
          <w:b/>
          <w:bCs/>
        </w:rPr>
        <w:lastRenderedPageBreak/>
        <w:t>Why do we need your information?</w:t>
      </w:r>
    </w:p>
    <w:p w14:paraId="6184B274" w14:textId="51D4F0B3" w:rsidR="00E37206" w:rsidRPr="00631D06" w:rsidRDefault="00E37206" w:rsidP="00E37206">
      <w:pPr>
        <w:widowControl w:val="0"/>
        <w:rPr>
          <w:rFonts w:asciiTheme="minorHAnsi" w:hAnsiTheme="minorHAnsi" w:cstheme="minorHAnsi"/>
        </w:rPr>
      </w:pPr>
      <w:r w:rsidRPr="00631D06">
        <w:rPr>
          <w:rFonts w:asciiTheme="minorHAnsi" w:hAnsiTheme="minorHAnsi" w:cstheme="minorHAnsi"/>
        </w:rPr>
        <w:t>The health care professionals who provide you with care maintain records about your health and any treatment or care you have received previously</w:t>
      </w:r>
      <w:r w:rsidR="0073528E" w:rsidRPr="00631D06">
        <w:rPr>
          <w:rFonts w:asciiTheme="minorHAnsi" w:hAnsiTheme="minorHAnsi" w:cstheme="minorHAnsi"/>
        </w:rPr>
        <w:t>.</w:t>
      </w:r>
      <w:r w:rsidRPr="00631D06">
        <w:rPr>
          <w:rFonts w:asciiTheme="minorHAnsi" w:hAnsiTheme="minorHAnsi" w:cstheme="minorHAnsi"/>
        </w:rPr>
        <w:t xml:space="preserve"> </w:t>
      </w:r>
      <w:r w:rsidR="0073528E" w:rsidRPr="00631D06">
        <w:rPr>
          <w:rFonts w:asciiTheme="minorHAnsi" w:hAnsiTheme="minorHAnsi" w:cstheme="minorHAnsi"/>
        </w:rPr>
        <w:t xml:space="preserve"> </w:t>
      </w:r>
      <w:r w:rsidRPr="00631D06">
        <w:rPr>
          <w:rFonts w:asciiTheme="minorHAnsi" w:hAnsiTheme="minorHAnsi" w:cstheme="minorHAnsi"/>
        </w:rPr>
        <w:t>These records help to provide you with the best possible healthcare</w:t>
      </w:r>
      <w:r w:rsidR="0073528E" w:rsidRPr="00631D06">
        <w:rPr>
          <w:rFonts w:asciiTheme="minorHAnsi" w:hAnsiTheme="minorHAnsi" w:cstheme="minorHAnsi"/>
        </w:rPr>
        <w:t xml:space="preserve"> and treatment.</w:t>
      </w:r>
      <w:r w:rsidRPr="00631D06">
        <w:rPr>
          <w:rFonts w:asciiTheme="minorHAnsi" w:hAnsiTheme="minorHAnsi" w:cstheme="minorHAnsi"/>
        </w:rPr>
        <w:t xml:space="preserve"> </w:t>
      </w:r>
    </w:p>
    <w:p w14:paraId="01168796" w14:textId="77777777" w:rsidR="0073528E" w:rsidRPr="00631D06" w:rsidRDefault="00E37206" w:rsidP="00E37206">
      <w:pPr>
        <w:widowControl w:val="0"/>
        <w:rPr>
          <w:rFonts w:asciiTheme="minorHAnsi" w:hAnsiTheme="minorHAnsi" w:cstheme="minorHAnsi"/>
        </w:rPr>
      </w:pPr>
      <w:r w:rsidRPr="00631D06">
        <w:rPr>
          <w:rFonts w:asciiTheme="minorHAnsi" w:hAnsiTheme="minorHAnsi" w:cstheme="minorHAnsi"/>
        </w:rPr>
        <w:t>NHS health records may be electronic, paper</w:t>
      </w:r>
      <w:r w:rsidR="0073528E" w:rsidRPr="00631D06">
        <w:rPr>
          <w:rFonts w:asciiTheme="minorHAnsi" w:hAnsiTheme="minorHAnsi" w:cstheme="minorHAnsi"/>
        </w:rPr>
        <w:t>-based</w:t>
      </w:r>
      <w:r w:rsidRPr="00631D06">
        <w:rPr>
          <w:rFonts w:asciiTheme="minorHAnsi" w:hAnsiTheme="minorHAnsi" w:cstheme="minorHAnsi"/>
        </w:rPr>
        <w:t xml:space="preserve"> or a mixture of both</w:t>
      </w:r>
      <w:r w:rsidR="0073528E" w:rsidRPr="00631D06">
        <w:rPr>
          <w:rFonts w:asciiTheme="minorHAnsi" w:hAnsiTheme="minorHAnsi" w:cstheme="minorHAnsi"/>
        </w:rPr>
        <w:t>.  W</w:t>
      </w:r>
      <w:r w:rsidRPr="00631D06">
        <w:rPr>
          <w:rFonts w:asciiTheme="minorHAnsi" w:hAnsiTheme="minorHAnsi" w:cstheme="minorHAnsi"/>
        </w:rPr>
        <w:t xml:space="preserve">e use a combination of working practices and technology to ensure that your information is kept confidential and secure. </w:t>
      </w:r>
    </w:p>
    <w:p w14:paraId="3ABEEA67" w14:textId="585C3299" w:rsidR="00E37206" w:rsidRPr="00631D06" w:rsidRDefault="00E37206" w:rsidP="00E37206">
      <w:pPr>
        <w:widowControl w:val="0"/>
        <w:rPr>
          <w:rFonts w:asciiTheme="minorHAnsi" w:hAnsiTheme="minorHAnsi" w:cstheme="minorHAnsi"/>
        </w:rPr>
      </w:pPr>
      <w:r w:rsidRPr="00631D06">
        <w:rPr>
          <w:rFonts w:asciiTheme="minorHAnsi" w:hAnsiTheme="minorHAnsi" w:cstheme="minorHAnsi"/>
        </w:rPr>
        <w:t xml:space="preserve">Records about you may include the following </w:t>
      </w:r>
      <w:proofErr w:type="gramStart"/>
      <w:r w:rsidRPr="00631D06">
        <w:rPr>
          <w:rFonts w:asciiTheme="minorHAnsi" w:hAnsiTheme="minorHAnsi" w:cstheme="minorHAnsi"/>
        </w:rPr>
        <w:t>information;</w:t>
      </w:r>
      <w:proofErr w:type="gramEnd"/>
      <w:r w:rsidRPr="00631D06">
        <w:rPr>
          <w:rFonts w:asciiTheme="minorHAnsi" w:hAnsiTheme="minorHAnsi" w:cstheme="minorHAnsi"/>
        </w:rPr>
        <w:t xml:space="preserve">  </w:t>
      </w:r>
    </w:p>
    <w:p w14:paraId="3721D00B" w14:textId="6B1645BE" w:rsidR="00DB02BD" w:rsidRPr="00631D06" w:rsidRDefault="00E37206" w:rsidP="005E1E0E">
      <w:pPr>
        <w:pStyle w:val="ListParagraph"/>
        <w:widowControl w:val="0"/>
        <w:numPr>
          <w:ilvl w:val="0"/>
          <w:numId w:val="20"/>
        </w:numPr>
        <w:rPr>
          <w:rFonts w:asciiTheme="minorHAnsi" w:hAnsiTheme="minorHAnsi" w:cstheme="minorHAnsi"/>
        </w:rPr>
      </w:pPr>
      <w:r w:rsidRPr="00631D06">
        <w:rPr>
          <w:rFonts w:asciiTheme="minorHAnsi" w:hAnsiTheme="minorHAnsi" w:cstheme="minorHAnsi"/>
        </w:rPr>
        <w:t xml:space="preserve">Details about you, such as your address, </w:t>
      </w:r>
      <w:r w:rsidR="0073528E" w:rsidRPr="00631D06">
        <w:rPr>
          <w:rFonts w:asciiTheme="minorHAnsi" w:hAnsiTheme="minorHAnsi" w:cstheme="minorHAnsi"/>
        </w:rPr>
        <w:t xml:space="preserve">your </w:t>
      </w:r>
      <w:r w:rsidR="00DB02BD" w:rsidRPr="00631D06">
        <w:rPr>
          <w:rFonts w:asciiTheme="minorHAnsi" w:hAnsiTheme="minorHAnsi" w:cstheme="minorHAnsi"/>
        </w:rPr>
        <w:t>carer</w:t>
      </w:r>
      <w:r w:rsidR="0073528E" w:rsidRPr="00631D06">
        <w:rPr>
          <w:rFonts w:asciiTheme="minorHAnsi" w:hAnsiTheme="minorHAnsi" w:cstheme="minorHAnsi"/>
        </w:rPr>
        <w:t xml:space="preserve"> or</w:t>
      </w:r>
      <w:r w:rsidR="00DB02BD" w:rsidRPr="00631D06">
        <w:rPr>
          <w:rFonts w:asciiTheme="minorHAnsi" w:hAnsiTheme="minorHAnsi" w:cstheme="minorHAnsi"/>
        </w:rPr>
        <w:t xml:space="preserve"> legal</w:t>
      </w:r>
      <w:r w:rsidRPr="00631D06">
        <w:rPr>
          <w:rFonts w:asciiTheme="minorHAnsi" w:hAnsiTheme="minorHAnsi" w:cstheme="minorHAnsi"/>
        </w:rPr>
        <w:t xml:space="preserve"> representative</w:t>
      </w:r>
      <w:r w:rsidR="0073528E" w:rsidRPr="00631D06">
        <w:rPr>
          <w:rFonts w:asciiTheme="minorHAnsi" w:hAnsiTheme="minorHAnsi" w:cstheme="minorHAnsi"/>
        </w:rPr>
        <w:t xml:space="preserve"> and </w:t>
      </w:r>
      <w:r w:rsidRPr="00631D06">
        <w:rPr>
          <w:rFonts w:asciiTheme="minorHAnsi" w:hAnsiTheme="minorHAnsi" w:cstheme="minorHAnsi"/>
        </w:rPr>
        <w:t>emergency contact details</w:t>
      </w:r>
      <w:r w:rsidR="0073528E" w:rsidRPr="00631D06">
        <w:rPr>
          <w:rFonts w:asciiTheme="minorHAnsi" w:hAnsiTheme="minorHAnsi" w:cstheme="minorHAnsi"/>
        </w:rPr>
        <w:t>.</w:t>
      </w:r>
      <w:r w:rsidRPr="00631D06">
        <w:rPr>
          <w:rFonts w:asciiTheme="minorHAnsi" w:hAnsiTheme="minorHAnsi" w:cstheme="minorHAnsi"/>
        </w:rPr>
        <w:t xml:space="preserve"> </w:t>
      </w:r>
    </w:p>
    <w:p w14:paraId="06533753" w14:textId="692C7F23" w:rsidR="00DB02BD" w:rsidRPr="00631D06" w:rsidRDefault="00E37206" w:rsidP="005E1E0E">
      <w:pPr>
        <w:pStyle w:val="ListParagraph"/>
        <w:widowControl w:val="0"/>
        <w:numPr>
          <w:ilvl w:val="0"/>
          <w:numId w:val="20"/>
        </w:numPr>
        <w:rPr>
          <w:rFonts w:asciiTheme="minorHAnsi" w:hAnsiTheme="minorHAnsi" w:cstheme="minorHAnsi"/>
        </w:rPr>
      </w:pPr>
      <w:r w:rsidRPr="00631D06">
        <w:rPr>
          <w:rFonts w:asciiTheme="minorHAnsi" w:hAnsiTheme="minorHAnsi" w:cstheme="minorHAnsi"/>
        </w:rPr>
        <w:t>Any contact the surgery has had with you, such as appointments, clinic visits, emergency appointments</w:t>
      </w:r>
      <w:r w:rsidR="0073528E" w:rsidRPr="00631D06">
        <w:rPr>
          <w:rFonts w:asciiTheme="minorHAnsi" w:hAnsiTheme="minorHAnsi" w:cstheme="minorHAnsi"/>
        </w:rPr>
        <w:t>.</w:t>
      </w:r>
    </w:p>
    <w:p w14:paraId="1CEB895D" w14:textId="507E76AB" w:rsidR="00DB02BD" w:rsidRPr="00631D06" w:rsidRDefault="00E37206" w:rsidP="005E1E0E">
      <w:pPr>
        <w:pStyle w:val="ListParagraph"/>
        <w:widowControl w:val="0"/>
        <w:numPr>
          <w:ilvl w:val="0"/>
          <w:numId w:val="20"/>
        </w:numPr>
        <w:rPr>
          <w:rFonts w:asciiTheme="minorHAnsi" w:hAnsiTheme="minorHAnsi" w:cstheme="minorHAnsi"/>
        </w:rPr>
      </w:pPr>
      <w:r w:rsidRPr="00631D06">
        <w:rPr>
          <w:rFonts w:asciiTheme="minorHAnsi" w:hAnsiTheme="minorHAnsi" w:cstheme="minorHAnsi"/>
        </w:rPr>
        <w:t>Notes and reports about your health</w:t>
      </w:r>
      <w:r w:rsidR="0073528E" w:rsidRPr="00631D06">
        <w:rPr>
          <w:rFonts w:asciiTheme="minorHAnsi" w:hAnsiTheme="minorHAnsi" w:cstheme="minorHAnsi"/>
        </w:rPr>
        <w:t>.</w:t>
      </w:r>
    </w:p>
    <w:p w14:paraId="21AE3311" w14:textId="1E9B66A6" w:rsidR="00DB02BD" w:rsidRPr="00631D06" w:rsidRDefault="00E37206" w:rsidP="005E1E0E">
      <w:pPr>
        <w:pStyle w:val="ListParagraph"/>
        <w:widowControl w:val="0"/>
        <w:numPr>
          <w:ilvl w:val="0"/>
          <w:numId w:val="20"/>
        </w:numPr>
        <w:rPr>
          <w:rFonts w:asciiTheme="minorHAnsi" w:hAnsiTheme="minorHAnsi" w:cstheme="minorHAnsi"/>
        </w:rPr>
      </w:pPr>
      <w:r w:rsidRPr="00631D06">
        <w:rPr>
          <w:rFonts w:asciiTheme="minorHAnsi" w:hAnsiTheme="minorHAnsi" w:cstheme="minorHAnsi"/>
        </w:rPr>
        <w:t>Details about your treatment and care</w:t>
      </w:r>
      <w:r w:rsidR="0073528E" w:rsidRPr="00631D06">
        <w:rPr>
          <w:rFonts w:asciiTheme="minorHAnsi" w:hAnsiTheme="minorHAnsi" w:cstheme="minorHAnsi"/>
        </w:rPr>
        <w:t>.</w:t>
      </w:r>
      <w:r w:rsidRPr="00631D06">
        <w:rPr>
          <w:rFonts w:asciiTheme="minorHAnsi" w:hAnsiTheme="minorHAnsi" w:cstheme="minorHAnsi"/>
        </w:rPr>
        <w:t xml:space="preserve"> </w:t>
      </w:r>
    </w:p>
    <w:p w14:paraId="4DE4016D" w14:textId="4ABDB0B1" w:rsidR="00DB02BD" w:rsidRPr="00631D06" w:rsidRDefault="00E37206" w:rsidP="005E1E0E">
      <w:pPr>
        <w:pStyle w:val="ListParagraph"/>
        <w:widowControl w:val="0"/>
        <w:numPr>
          <w:ilvl w:val="0"/>
          <w:numId w:val="20"/>
        </w:numPr>
        <w:rPr>
          <w:rFonts w:asciiTheme="minorHAnsi" w:hAnsiTheme="minorHAnsi" w:cstheme="minorHAnsi"/>
        </w:rPr>
      </w:pPr>
      <w:r w:rsidRPr="00631D06">
        <w:rPr>
          <w:rFonts w:asciiTheme="minorHAnsi" w:hAnsiTheme="minorHAnsi" w:cstheme="minorHAnsi"/>
        </w:rPr>
        <w:t>Results of investigations such as laboratory tests, x-rays etc</w:t>
      </w:r>
      <w:r w:rsidR="0073528E" w:rsidRPr="00631D06">
        <w:rPr>
          <w:rFonts w:asciiTheme="minorHAnsi" w:hAnsiTheme="minorHAnsi" w:cstheme="minorHAnsi"/>
        </w:rPr>
        <w:t>.</w:t>
      </w:r>
      <w:r w:rsidRPr="00631D06">
        <w:rPr>
          <w:rFonts w:asciiTheme="minorHAnsi" w:hAnsiTheme="minorHAnsi" w:cstheme="minorHAnsi"/>
        </w:rPr>
        <w:t xml:space="preserve"> </w:t>
      </w:r>
    </w:p>
    <w:p w14:paraId="4933383A" w14:textId="6A304D97" w:rsidR="00E37206" w:rsidRPr="00631D06" w:rsidRDefault="00E37206" w:rsidP="005E1E0E">
      <w:pPr>
        <w:pStyle w:val="ListParagraph"/>
        <w:widowControl w:val="0"/>
        <w:numPr>
          <w:ilvl w:val="0"/>
          <w:numId w:val="20"/>
        </w:numPr>
        <w:rPr>
          <w:rFonts w:asciiTheme="minorHAnsi" w:hAnsiTheme="minorHAnsi" w:cstheme="minorHAnsi"/>
        </w:rPr>
      </w:pPr>
      <w:r w:rsidRPr="00631D06">
        <w:rPr>
          <w:rFonts w:asciiTheme="minorHAnsi" w:hAnsiTheme="minorHAnsi" w:cstheme="minorHAnsi"/>
        </w:rPr>
        <w:t>Relevant information from other health professionals, relatives or those who care for you</w:t>
      </w:r>
      <w:r w:rsidR="0073528E" w:rsidRPr="00631D06">
        <w:rPr>
          <w:rFonts w:asciiTheme="minorHAnsi" w:hAnsiTheme="minorHAnsi" w:cstheme="minorHAnsi"/>
        </w:rPr>
        <w:t>.</w:t>
      </w:r>
      <w:r w:rsidRPr="00631D06">
        <w:rPr>
          <w:rFonts w:asciiTheme="minorHAnsi" w:hAnsiTheme="minorHAnsi" w:cstheme="minorHAnsi"/>
        </w:rPr>
        <w:t xml:space="preserve"> </w:t>
      </w:r>
    </w:p>
    <w:p w14:paraId="007FCE21" w14:textId="497A62EF" w:rsidR="006528FD" w:rsidRPr="00631D06" w:rsidRDefault="006528FD" w:rsidP="005E1E0E">
      <w:pPr>
        <w:pStyle w:val="ListParagraph"/>
        <w:widowControl w:val="0"/>
        <w:numPr>
          <w:ilvl w:val="0"/>
          <w:numId w:val="20"/>
        </w:numPr>
        <w:rPr>
          <w:rFonts w:asciiTheme="minorHAnsi" w:hAnsiTheme="minorHAnsi" w:cstheme="minorHAnsi"/>
        </w:rPr>
      </w:pPr>
      <w:r w:rsidRPr="00631D06">
        <w:rPr>
          <w:rFonts w:asciiTheme="minorHAnsi" w:hAnsiTheme="minorHAnsi" w:cstheme="minorHAnsi"/>
        </w:rPr>
        <w:t>Contact details (including email address, mobile telephone number and home telephone number)</w:t>
      </w:r>
    </w:p>
    <w:p w14:paraId="085E13BB" w14:textId="42EF0FD2" w:rsidR="00E37206" w:rsidRPr="00631D06" w:rsidRDefault="00E37206" w:rsidP="00E37206">
      <w:pPr>
        <w:widowControl w:val="0"/>
        <w:rPr>
          <w:rFonts w:asciiTheme="minorHAnsi" w:hAnsiTheme="minorHAnsi" w:cstheme="minorHAnsi"/>
        </w:rPr>
      </w:pPr>
      <w:r w:rsidRPr="00631D06">
        <w:rPr>
          <w:rFonts w:asciiTheme="minorHAnsi" w:hAnsiTheme="minorHAnsi" w:cstheme="minorHAnsi"/>
        </w:rPr>
        <w:t>To ensure you receive the best possible care, your records are used to facilitate the care you receive</w:t>
      </w:r>
      <w:r w:rsidR="006528FD" w:rsidRPr="00631D06">
        <w:rPr>
          <w:rFonts w:asciiTheme="minorHAnsi" w:hAnsiTheme="minorHAnsi" w:cstheme="minorHAnsi"/>
        </w:rPr>
        <w:t>, including contacting you</w:t>
      </w:r>
      <w:r w:rsidRPr="00631D06">
        <w:rPr>
          <w:rFonts w:asciiTheme="minorHAnsi" w:hAnsiTheme="minorHAnsi" w:cstheme="minorHAnsi"/>
        </w:rPr>
        <w:t>. Information held about you may be used to help protect the health of the public and to help us manage the NHS</w:t>
      </w:r>
      <w:r w:rsidR="005E1E0E" w:rsidRPr="00631D06">
        <w:rPr>
          <w:rFonts w:asciiTheme="minorHAnsi" w:hAnsiTheme="minorHAnsi" w:cstheme="minorHAnsi"/>
        </w:rPr>
        <w:t xml:space="preserve"> and the services we provide</w:t>
      </w:r>
      <w:r w:rsidRPr="00631D06">
        <w:rPr>
          <w:rFonts w:asciiTheme="minorHAnsi" w:hAnsiTheme="minorHAnsi" w:cstheme="minorHAnsi"/>
        </w:rPr>
        <w:t xml:space="preserve">. </w:t>
      </w:r>
      <w:r w:rsidR="0073528E" w:rsidRPr="00631D06">
        <w:rPr>
          <w:rFonts w:asciiTheme="minorHAnsi" w:hAnsiTheme="minorHAnsi" w:cstheme="minorHAnsi"/>
        </w:rPr>
        <w:t>Limited i</w:t>
      </w:r>
      <w:r w:rsidRPr="00631D06">
        <w:rPr>
          <w:rFonts w:asciiTheme="minorHAnsi" w:hAnsiTheme="minorHAnsi" w:cstheme="minorHAnsi"/>
        </w:rPr>
        <w:t xml:space="preserve">nformation may be used within the GP practice for clinical audit to monitor the quality of the service </w:t>
      </w:r>
      <w:r w:rsidR="0073528E" w:rsidRPr="00631D06">
        <w:rPr>
          <w:rFonts w:asciiTheme="minorHAnsi" w:hAnsiTheme="minorHAnsi" w:cstheme="minorHAnsi"/>
        </w:rPr>
        <w:t xml:space="preserve">we </w:t>
      </w:r>
      <w:r w:rsidRPr="00631D06">
        <w:rPr>
          <w:rFonts w:asciiTheme="minorHAnsi" w:hAnsiTheme="minorHAnsi" w:cstheme="minorHAnsi"/>
        </w:rPr>
        <w:t>provided.</w:t>
      </w:r>
    </w:p>
    <w:p w14:paraId="6EF71D39" w14:textId="7705B97A" w:rsidR="0020197A" w:rsidRPr="00631D06" w:rsidRDefault="0020197A" w:rsidP="0020197A">
      <w:pPr>
        <w:widowControl w:val="0"/>
        <w:rPr>
          <w:rFonts w:asciiTheme="minorHAnsi" w:eastAsia="Times New Roman" w:hAnsiTheme="minorHAnsi" w:cstheme="minorHAnsi"/>
          <w:b/>
          <w:bCs/>
        </w:rPr>
      </w:pPr>
      <w:r w:rsidRPr="00631D06">
        <w:rPr>
          <w:rFonts w:asciiTheme="minorHAnsi" w:hAnsiTheme="minorHAnsi" w:cstheme="minorHAnsi"/>
          <w:b/>
          <w:bCs/>
        </w:rPr>
        <w:t>How do we lawfully use your data?</w:t>
      </w:r>
    </w:p>
    <w:p w14:paraId="0AEF15F6" w14:textId="6C1C2255" w:rsidR="0020197A" w:rsidRPr="00631D06" w:rsidRDefault="0020197A" w:rsidP="0020197A">
      <w:pPr>
        <w:widowControl w:val="0"/>
        <w:spacing w:after="280"/>
        <w:rPr>
          <w:rFonts w:asciiTheme="minorHAnsi" w:eastAsia="Times New Roman" w:hAnsiTheme="minorHAnsi" w:cstheme="minorHAnsi"/>
        </w:rPr>
      </w:pPr>
      <w:r w:rsidRPr="00631D06">
        <w:rPr>
          <w:rFonts w:asciiTheme="minorHAnsi" w:hAnsiTheme="minorHAnsi" w:cstheme="minorHAnsi"/>
        </w:rPr>
        <w:t xml:space="preserve">We need your personal, sensitive and confidential data </w:t>
      </w:r>
      <w:proofErr w:type="gramStart"/>
      <w:r w:rsidRPr="00631D06">
        <w:rPr>
          <w:rFonts w:asciiTheme="minorHAnsi" w:hAnsiTheme="minorHAnsi" w:cstheme="minorHAnsi"/>
        </w:rPr>
        <w:t>in order to</w:t>
      </w:r>
      <w:proofErr w:type="gramEnd"/>
      <w:r w:rsidRPr="00631D06">
        <w:rPr>
          <w:rFonts w:asciiTheme="minorHAnsi" w:hAnsiTheme="minorHAnsi" w:cstheme="minorHAnsi"/>
        </w:rPr>
        <w:t xml:space="preserve"> provide you with </w:t>
      </w:r>
      <w:r w:rsidR="00DF6BF5" w:rsidRPr="00631D06">
        <w:rPr>
          <w:rFonts w:asciiTheme="minorHAnsi" w:hAnsiTheme="minorHAnsi" w:cstheme="minorHAnsi"/>
        </w:rPr>
        <w:t>h</w:t>
      </w:r>
      <w:r w:rsidRPr="00631D06">
        <w:rPr>
          <w:rFonts w:asciiTheme="minorHAnsi" w:hAnsiTheme="minorHAnsi" w:cstheme="minorHAnsi"/>
        </w:rPr>
        <w:t xml:space="preserve">ealthcare services as a General Practice, under the General Data Protection Regulation we will be lawfully using your information in accordance with: - </w:t>
      </w:r>
    </w:p>
    <w:p w14:paraId="112A3ECF" w14:textId="60E2BAB5" w:rsidR="0020197A" w:rsidRPr="00631D06" w:rsidRDefault="0020197A" w:rsidP="00A87B6C">
      <w:pPr>
        <w:widowControl w:val="0"/>
        <w:spacing w:after="280"/>
        <w:ind w:left="426"/>
        <w:rPr>
          <w:rFonts w:asciiTheme="minorHAnsi" w:hAnsiTheme="minorHAnsi" w:cstheme="minorHAnsi"/>
          <w:i/>
        </w:rPr>
      </w:pPr>
      <w:r w:rsidRPr="00631D06">
        <w:rPr>
          <w:rFonts w:asciiTheme="minorHAnsi" w:hAnsiTheme="minorHAnsi" w:cstheme="minorHAnsi"/>
          <w:i/>
        </w:rPr>
        <w:t xml:space="preserve">Article 6, e) processing is necessary for the performance of a task carried out in the public interest or in the exercise of official authority vested in the controller;” </w:t>
      </w:r>
    </w:p>
    <w:p w14:paraId="1CB846C5" w14:textId="77777777" w:rsidR="0020197A" w:rsidRPr="00631D06" w:rsidRDefault="0020197A" w:rsidP="00A87B6C">
      <w:pPr>
        <w:widowControl w:val="0"/>
        <w:spacing w:after="280"/>
        <w:ind w:left="426"/>
        <w:rPr>
          <w:rFonts w:asciiTheme="minorHAnsi" w:hAnsiTheme="minorHAnsi" w:cstheme="minorHAnsi"/>
          <w:i/>
        </w:rPr>
      </w:pPr>
      <w:r w:rsidRPr="00631D06">
        <w:rPr>
          <w:rFonts w:asciiTheme="minorHAnsi" w:hAnsiTheme="minorHAnsi" w:cstheme="minorHAnsi"/>
          <w:i/>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631D06" w:rsidRDefault="00265980" w:rsidP="00A200C1">
      <w:pPr>
        <w:widowControl w:val="0"/>
        <w:rPr>
          <w:rFonts w:asciiTheme="minorHAnsi" w:hAnsiTheme="minorHAnsi" w:cstheme="minorHAnsi"/>
        </w:rPr>
      </w:pPr>
      <w:r w:rsidRPr="00631D06">
        <w:rPr>
          <w:rFonts w:asciiTheme="minorHAnsi" w:hAnsiTheme="minorHAnsi" w:cstheme="minorHAnsi"/>
        </w:rPr>
        <w:t xml:space="preserve">This </w:t>
      </w:r>
      <w:r w:rsidR="00E37206" w:rsidRPr="00631D06">
        <w:rPr>
          <w:rFonts w:asciiTheme="minorHAnsi" w:hAnsiTheme="minorHAnsi" w:cstheme="minorHAnsi"/>
        </w:rPr>
        <w:t xml:space="preserve">Privacy Notice </w:t>
      </w:r>
      <w:r w:rsidRPr="00631D06">
        <w:rPr>
          <w:rFonts w:asciiTheme="minorHAnsi" w:hAnsiTheme="minorHAnsi" w:cstheme="minorHAnsi"/>
        </w:rPr>
        <w:t xml:space="preserve">applies to the personal data of our </w:t>
      </w:r>
      <w:r w:rsidR="00DB02BD" w:rsidRPr="00631D06">
        <w:rPr>
          <w:rFonts w:asciiTheme="minorHAnsi" w:hAnsiTheme="minorHAnsi" w:cstheme="minorHAnsi"/>
        </w:rPr>
        <w:t xml:space="preserve">patients and </w:t>
      </w:r>
      <w:r w:rsidR="00FC6FFA" w:rsidRPr="00631D06">
        <w:rPr>
          <w:rFonts w:asciiTheme="minorHAnsi" w:hAnsiTheme="minorHAnsi" w:cstheme="minorHAnsi"/>
        </w:rPr>
        <w:t>the data you have given us about your</w:t>
      </w:r>
      <w:r w:rsidR="00DB02BD" w:rsidRPr="00631D06">
        <w:rPr>
          <w:rFonts w:asciiTheme="minorHAnsi" w:hAnsiTheme="minorHAnsi" w:cstheme="minorHAnsi"/>
        </w:rPr>
        <w:t xml:space="preserve"> carers/family members</w:t>
      </w:r>
      <w:r w:rsidRPr="00631D06">
        <w:rPr>
          <w:rFonts w:asciiTheme="minorHAnsi" w:hAnsiTheme="minorHAnsi" w:cstheme="minorHAnsi"/>
        </w:rPr>
        <w:t>.</w:t>
      </w:r>
    </w:p>
    <w:p w14:paraId="04D99B7F" w14:textId="77777777" w:rsidR="00631D06" w:rsidRDefault="00631D06" w:rsidP="00E40334">
      <w:pPr>
        <w:rPr>
          <w:rFonts w:cs="Arial"/>
        </w:rPr>
      </w:pPr>
    </w:p>
    <w:p w14:paraId="46B13AF7" w14:textId="77777777" w:rsidR="00631D06" w:rsidRDefault="00631D06" w:rsidP="00E40334">
      <w:pPr>
        <w:rPr>
          <w:rFonts w:cs="Arial"/>
        </w:rPr>
      </w:pPr>
    </w:p>
    <w:p w14:paraId="0009B867" w14:textId="2B2F0A77" w:rsidR="00E40334" w:rsidRPr="00E40334" w:rsidRDefault="00E40334" w:rsidP="00E40334">
      <w:pPr>
        <w:rPr>
          <w:rFonts w:cs="Arial"/>
        </w:rPr>
      </w:pPr>
      <w:r w:rsidRPr="00E40334">
        <w:rPr>
          <w:rFonts w:cs="Arial"/>
        </w:rPr>
        <w:lastRenderedPageBreak/>
        <w:t>We use your personal and healthcare information in the following ways:</w:t>
      </w:r>
    </w:p>
    <w:p w14:paraId="45BF8BDB" w14:textId="50933200" w:rsidR="008F3418" w:rsidRPr="00E40334" w:rsidRDefault="008F3418" w:rsidP="008F3418">
      <w:pPr>
        <w:pStyle w:val="ListParagraph"/>
        <w:numPr>
          <w:ilvl w:val="0"/>
          <w:numId w:val="22"/>
        </w:numPr>
        <w:spacing w:before="240" w:after="240" w:line="240" w:lineRule="auto"/>
        <w:jc w:val="both"/>
        <w:rPr>
          <w:rFonts w:cs="Arial"/>
        </w:rPr>
      </w:pPr>
      <w:r w:rsidRPr="00E40334">
        <w:rPr>
          <w:rFonts w:cs="Arial"/>
        </w:rPr>
        <w:t>when we need to speak to or contact other doctors, consultants, nurses, or any other medical/healthcare professional or organisation during your diagnosis or treatment or ongoing healthcare;</w:t>
      </w:r>
      <w:r>
        <w:rPr>
          <w:rFonts w:cs="Arial"/>
        </w:rPr>
        <w:t xml:space="preserve"> this includes the use of telephone or video consultation.</w:t>
      </w:r>
    </w:p>
    <w:p w14:paraId="1B71B173" w14:textId="77777777" w:rsidR="00E40334" w:rsidRPr="00E40334" w:rsidRDefault="00E40334" w:rsidP="00E40334">
      <w:pPr>
        <w:pStyle w:val="ListParagraph"/>
        <w:rPr>
          <w:rFonts w:cs="Arial"/>
        </w:rPr>
      </w:pPr>
    </w:p>
    <w:p w14:paraId="73B13F7E" w14:textId="1F5CB12C" w:rsidR="00E40334" w:rsidRDefault="00E40334" w:rsidP="00E40334">
      <w:pPr>
        <w:pStyle w:val="ListParagraph"/>
        <w:numPr>
          <w:ilvl w:val="0"/>
          <w:numId w:val="22"/>
        </w:numPr>
        <w:spacing w:before="240" w:after="240" w:line="240" w:lineRule="auto"/>
        <w:jc w:val="both"/>
        <w:rPr>
          <w:rFonts w:cs="Arial"/>
        </w:rPr>
      </w:pPr>
      <w:r w:rsidRPr="00E40334">
        <w:rPr>
          <w:rFonts w:cs="Arial"/>
        </w:rPr>
        <w:t xml:space="preserve">when we are required by law to hand over your information to any other organisation, such as the police, by court order, solicitors, or immigration enforcement. </w:t>
      </w:r>
    </w:p>
    <w:p w14:paraId="6DCD607B" w14:textId="77777777" w:rsidR="00F96D79" w:rsidRPr="00F96D79" w:rsidRDefault="00F96D79" w:rsidP="00F96D79">
      <w:pPr>
        <w:pStyle w:val="ListParagraph"/>
        <w:rPr>
          <w:rFonts w:cs="Arial"/>
        </w:rPr>
      </w:pPr>
    </w:p>
    <w:p w14:paraId="32C8A419" w14:textId="77777777" w:rsidR="00F96D79" w:rsidRPr="00631D06" w:rsidRDefault="00F96D79" w:rsidP="00F96D79">
      <w:pPr>
        <w:pStyle w:val="ListParagraph"/>
        <w:numPr>
          <w:ilvl w:val="0"/>
          <w:numId w:val="22"/>
        </w:numPr>
        <w:spacing w:before="240" w:after="240" w:line="240" w:lineRule="auto"/>
        <w:jc w:val="both"/>
        <w:rPr>
          <w:rFonts w:asciiTheme="minorHAnsi" w:hAnsiTheme="minorHAnsi" w:cstheme="minorHAnsi"/>
        </w:rPr>
      </w:pPr>
      <w:r>
        <w:rPr>
          <w:rFonts w:cs="Arial"/>
        </w:rPr>
        <w:t xml:space="preserve">In a </w:t>
      </w:r>
      <w:r w:rsidRPr="00631D06">
        <w:rPr>
          <w:rFonts w:asciiTheme="minorHAnsi" w:hAnsiTheme="minorHAnsi" w:cstheme="minorHAnsi"/>
        </w:rPr>
        <w:t>de-identified form to support planning of health services and to improve health outcomes for our population</w:t>
      </w:r>
    </w:p>
    <w:p w14:paraId="4205A666" w14:textId="77777777" w:rsidR="00F96D79" w:rsidRPr="00631D06" w:rsidRDefault="00F96D79" w:rsidP="00F96D79">
      <w:pPr>
        <w:pStyle w:val="ListParagraph"/>
        <w:spacing w:before="240" w:after="240" w:line="240" w:lineRule="auto"/>
        <w:jc w:val="both"/>
        <w:rPr>
          <w:rFonts w:asciiTheme="minorHAnsi" w:hAnsiTheme="minorHAnsi" w:cstheme="minorHAnsi"/>
        </w:rPr>
      </w:pPr>
    </w:p>
    <w:p w14:paraId="71DDADAC" w14:textId="77777777" w:rsidR="00E40334" w:rsidRPr="00631D06" w:rsidRDefault="00E40334" w:rsidP="00E40334">
      <w:pPr>
        <w:rPr>
          <w:rFonts w:asciiTheme="minorHAnsi" w:hAnsiTheme="minorHAnsi" w:cstheme="minorHAnsi"/>
        </w:rPr>
      </w:pPr>
      <w:r w:rsidRPr="00631D06">
        <w:rPr>
          <w:rFonts w:asciiTheme="minorHAnsi" w:hAnsiTheme="minorHAnsi" w:cstheme="minorHAnsi"/>
        </w:rPr>
        <w:t xml:space="preserve">We will never pass on your personal information to anyone else who does not need it, or has no right to it, unless you give us consent to do so. </w:t>
      </w:r>
    </w:p>
    <w:p w14:paraId="605C84B6" w14:textId="77777777" w:rsidR="00E40334" w:rsidRPr="00631D06" w:rsidRDefault="00E40334" w:rsidP="00E40334">
      <w:pPr>
        <w:pStyle w:val="Heading1"/>
        <w:spacing w:before="360" w:after="240" w:line="240" w:lineRule="auto"/>
        <w:jc w:val="both"/>
        <w:rPr>
          <w:rFonts w:asciiTheme="minorHAnsi" w:hAnsiTheme="minorHAnsi" w:cstheme="minorHAnsi"/>
          <w:color w:val="auto"/>
          <w:sz w:val="22"/>
          <w:szCs w:val="22"/>
        </w:rPr>
      </w:pPr>
      <w:bookmarkStart w:id="1" w:name="_Toc31368619"/>
      <w:r w:rsidRPr="00631D06">
        <w:rPr>
          <w:rFonts w:asciiTheme="minorHAnsi" w:hAnsiTheme="minorHAnsi" w:cstheme="minorHAnsi"/>
          <w:color w:val="auto"/>
          <w:sz w:val="22"/>
          <w:szCs w:val="22"/>
        </w:rPr>
        <w:t>Legal justification for collecting and using your information</w:t>
      </w:r>
      <w:bookmarkEnd w:id="1"/>
    </w:p>
    <w:p w14:paraId="585C233E" w14:textId="77777777" w:rsidR="00E40334" w:rsidRPr="00631D06" w:rsidRDefault="00E40334" w:rsidP="00E40334">
      <w:pPr>
        <w:rPr>
          <w:rFonts w:asciiTheme="minorHAnsi" w:hAnsiTheme="minorHAnsi" w:cstheme="minorHAnsi"/>
        </w:rPr>
      </w:pPr>
      <w:r w:rsidRPr="00631D06">
        <w:rPr>
          <w:rFonts w:asciiTheme="minorHAnsi" w:hAnsiTheme="minorHAnsi" w:cstheme="minorHAnsi"/>
        </w:rPr>
        <w:t>The law says we need a legal basis to handle your personal and healthcare information.</w:t>
      </w:r>
    </w:p>
    <w:p w14:paraId="61C0D54B" w14:textId="77777777" w:rsidR="00E40334" w:rsidRPr="00631D06" w:rsidRDefault="00E40334" w:rsidP="00E40334">
      <w:pPr>
        <w:rPr>
          <w:rFonts w:asciiTheme="minorHAnsi" w:hAnsiTheme="minorHAnsi" w:cstheme="minorHAnsi"/>
        </w:rPr>
      </w:pPr>
      <w:r w:rsidRPr="00631D06">
        <w:rPr>
          <w:rFonts w:asciiTheme="minorHAnsi" w:hAnsiTheme="minorHAnsi" w:cstheme="minorHAnsi"/>
          <w:b/>
        </w:rPr>
        <w:t>Contract:</w:t>
      </w:r>
      <w:r w:rsidRPr="00631D06">
        <w:rPr>
          <w:rFonts w:asciiTheme="minorHAnsi" w:hAnsiTheme="minorHAnsi" w:cstheme="minorHAnsi"/>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631D06" w:rsidRDefault="00E40334" w:rsidP="00E40334">
      <w:pPr>
        <w:rPr>
          <w:rFonts w:asciiTheme="minorHAnsi" w:hAnsiTheme="minorHAnsi" w:cstheme="minorHAnsi"/>
        </w:rPr>
      </w:pPr>
      <w:r w:rsidRPr="00631D06">
        <w:rPr>
          <w:rFonts w:asciiTheme="minorHAnsi" w:hAnsiTheme="minorHAnsi" w:cstheme="minorHAnsi"/>
          <w:b/>
        </w:rPr>
        <w:t>Consent:</w:t>
      </w:r>
      <w:r w:rsidRPr="00631D06">
        <w:rPr>
          <w:rFonts w:asciiTheme="minorHAnsi" w:hAnsiTheme="minorHAnsi" w:cstheme="minorHAnsi"/>
        </w:rPr>
        <w:t xml:space="preserve"> Sometimes we also rely on the fact that you give us consent to use your personal and healthcare information so that we can take care of your healthcare needs. </w:t>
      </w:r>
    </w:p>
    <w:p w14:paraId="0F4FF0C1" w14:textId="77777777" w:rsidR="00E40334" w:rsidRPr="00631D06" w:rsidRDefault="00E40334" w:rsidP="00E40334">
      <w:pPr>
        <w:rPr>
          <w:rFonts w:asciiTheme="minorHAnsi" w:hAnsiTheme="minorHAnsi" w:cstheme="minorHAnsi"/>
        </w:rPr>
      </w:pPr>
      <w:r w:rsidRPr="00631D06">
        <w:rPr>
          <w:rFonts w:asciiTheme="minorHAnsi" w:hAnsiTheme="minorHAnsi" w:cstheme="minorHAnsi"/>
        </w:rPr>
        <w:t>Please note that you have the right to withdraw consent at any time if you no longer wish to receive services from us.</w:t>
      </w:r>
    </w:p>
    <w:p w14:paraId="08D3CBFF" w14:textId="77777777" w:rsidR="00E40334" w:rsidRPr="00631D06" w:rsidRDefault="00E40334" w:rsidP="00E40334">
      <w:pPr>
        <w:rPr>
          <w:rFonts w:asciiTheme="minorHAnsi" w:hAnsiTheme="minorHAnsi" w:cstheme="minorHAnsi"/>
        </w:rPr>
      </w:pPr>
      <w:r w:rsidRPr="00631D06">
        <w:rPr>
          <w:rFonts w:asciiTheme="minorHAnsi" w:hAnsiTheme="minorHAnsi" w:cstheme="minorHAnsi"/>
          <w:b/>
        </w:rPr>
        <w:t>Necessary care</w:t>
      </w:r>
      <w:r w:rsidRPr="00631D06">
        <w:rPr>
          <w:rFonts w:asciiTheme="minorHAnsi" w:hAnsiTheme="minorHAnsi" w:cstheme="minorHAnsi"/>
        </w:rPr>
        <w:t xml:space="preserve">: Providing you with the appropriate healthcare, where necessary. The Law refers to this as ‘protecting your vital interests’ where you may be in a position not to be able to consent.  </w:t>
      </w:r>
    </w:p>
    <w:p w14:paraId="4045ABBC" w14:textId="77777777" w:rsidR="00E40334" w:rsidRPr="00631D06" w:rsidRDefault="00E40334" w:rsidP="00E40334">
      <w:pPr>
        <w:rPr>
          <w:rFonts w:asciiTheme="minorHAnsi" w:hAnsiTheme="minorHAnsi" w:cstheme="minorHAnsi"/>
        </w:rPr>
      </w:pPr>
      <w:r w:rsidRPr="00631D06">
        <w:rPr>
          <w:rFonts w:asciiTheme="minorHAnsi" w:hAnsiTheme="minorHAnsi" w:cstheme="minorHAnsi"/>
          <w:b/>
        </w:rPr>
        <w:t>Law:</w:t>
      </w:r>
      <w:r w:rsidRPr="00631D06">
        <w:rPr>
          <w:rFonts w:asciiTheme="minorHAnsi" w:hAnsiTheme="minorHAnsi" w:cstheme="minorHAnsi"/>
        </w:rPr>
        <w:t xml:space="preserve"> Sometimes the law obliges us to provide your information to an organisation (see above).</w:t>
      </w:r>
    </w:p>
    <w:p w14:paraId="4BDA2AAE" w14:textId="77777777" w:rsidR="00E40334" w:rsidRPr="00631D06" w:rsidRDefault="00E40334" w:rsidP="00E40334">
      <w:pPr>
        <w:pStyle w:val="Heading1"/>
        <w:spacing w:before="360" w:after="240" w:line="240" w:lineRule="auto"/>
        <w:jc w:val="both"/>
        <w:rPr>
          <w:rFonts w:asciiTheme="minorHAnsi" w:hAnsiTheme="minorHAnsi" w:cstheme="minorHAnsi"/>
          <w:color w:val="auto"/>
          <w:sz w:val="22"/>
          <w:szCs w:val="22"/>
        </w:rPr>
      </w:pPr>
      <w:bookmarkStart w:id="2" w:name="_Toc31368620"/>
      <w:r w:rsidRPr="00631D06">
        <w:rPr>
          <w:rFonts w:asciiTheme="minorHAnsi" w:hAnsiTheme="minorHAnsi" w:cstheme="minorHAnsi"/>
          <w:color w:val="auto"/>
          <w:sz w:val="22"/>
          <w:szCs w:val="22"/>
        </w:rPr>
        <w:t>Special categories</w:t>
      </w:r>
      <w:bookmarkEnd w:id="2"/>
    </w:p>
    <w:p w14:paraId="0BA437D2" w14:textId="77777777" w:rsidR="00E40334" w:rsidRPr="00631D06" w:rsidRDefault="00E40334" w:rsidP="00E40334">
      <w:pPr>
        <w:rPr>
          <w:rFonts w:asciiTheme="minorHAnsi" w:hAnsiTheme="minorHAnsi" w:cstheme="minorHAnsi"/>
        </w:rPr>
      </w:pPr>
      <w:r w:rsidRPr="00631D06">
        <w:rPr>
          <w:rFonts w:asciiTheme="minorHAnsi" w:hAnsiTheme="minorHAnsi" w:cstheme="minorHAnsi"/>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631D06" w:rsidRDefault="00E40334" w:rsidP="00E40334">
      <w:pPr>
        <w:rPr>
          <w:rFonts w:asciiTheme="minorHAnsi" w:hAnsiTheme="minorHAnsi" w:cstheme="minorHAnsi"/>
        </w:rPr>
      </w:pPr>
      <w:r w:rsidRPr="00631D06">
        <w:rPr>
          <w:rFonts w:asciiTheme="minorHAnsi" w:hAnsiTheme="minorHAnsi" w:cstheme="minorHAnsi"/>
          <w:b/>
        </w:rPr>
        <w:t>Public Interest</w:t>
      </w:r>
      <w:r w:rsidRPr="00631D06">
        <w:rPr>
          <w:rFonts w:asciiTheme="minorHAnsi" w:hAnsiTheme="minorHAnsi" w:cstheme="minorHAnsi"/>
        </w:rPr>
        <w:t xml:space="preserve">: Where we may need to handle your personal information when it </w:t>
      </w:r>
      <w:proofErr w:type="gramStart"/>
      <w:r w:rsidRPr="00631D06">
        <w:rPr>
          <w:rFonts w:asciiTheme="minorHAnsi" w:hAnsiTheme="minorHAnsi" w:cstheme="minorHAnsi"/>
        </w:rPr>
        <w:t>is considered to be</w:t>
      </w:r>
      <w:proofErr w:type="gramEnd"/>
      <w:r w:rsidRPr="00631D06">
        <w:rPr>
          <w:rFonts w:asciiTheme="minorHAnsi" w:hAnsiTheme="minorHAnsi" w:cstheme="minorHAnsi"/>
        </w:rPr>
        <w:t xml:space="preserv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631D06" w:rsidRDefault="00E40334" w:rsidP="00E40334">
      <w:pPr>
        <w:rPr>
          <w:rFonts w:asciiTheme="minorHAnsi" w:hAnsiTheme="minorHAnsi" w:cstheme="minorHAnsi"/>
        </w:rPr>
      </w:pPr>
      <w:r w:rsidRPr="00631D06">
        <w:rPr>
          <w:rFonts w:asciiTheme="minorHAnsi" w:hAnsiTheme="minorHAnsi" w:cstheme="minorHAnsi"/>
          <w:b/>
        </w:rPr>
        <w:t>Consent</w:t>
      </w:r>
      <w:r w:rsidRPr="00631D06">
        <w:rPr>
          <w:rFonts w:asciiTheme="minorHAnsi" w:hAnsiTheme="minorHAnsi" w:cstheme="minorHAnsi"/>
        </w:rPr>
        <w:t>: When you have given us consent</w:t>
      </w:r>
    </w:p>
    <w:p w14:paraId="3ABBF694" w14:textId="1886C7C9" w:rsidR="00E40334" w:rsidRPr="00631D06" w:rsidRDefault="00E40334" w:rsidP="00E40334">
      <w:pPr>
        <w:rPr>
          <w:rFonts w:asciiTheme="minorHAnsi" w:hAnsiTheme="minorHAnsi" w:cstheme="minorHAnsi"/>
        </w:rPr>
      </w:pPr>
      <w:r w:rsidRPr="00631D06">
        <w:rPr>
          <w:rFonts w:asciiTheme="minorHAnsi" w:hAnsiTheme="minorHAnsi" w:cstheme="minorHAnsi"/>
          <w:b/>
        </w:rPr>
        <w:lastRenderedPageBreak/>
        <w:t>Vital Interest</w:t>
      </w:r>
      <w:r w:rsidRPr="00631D06">
        <w:rPr>
          <w:rFonts w:asciiTheme="minorHAnsi" w:hAnsiTheme="minorHAnsi" w:cstheme="minorHAnsi"/>
        </w:rPr>
        <w:t xml:space="preserve">: If you are incapable of giving consent, and we </w:t>
      </w:r>
      <w:proofErr w:type="gramStart"/>
      <w:r w:rsidRPr="00631D06">
        <w:rPr>
          <w:rFonts w:asciiTheme="minorHAnsi" w:hAnsiTheme="minorHAnsi" w:cstheme="minorHAnsi"/>
        </w:rPr>
        <w:t>have to</w:t>
      </w:r>
      <w:proofErr w:type="gramEnd"/>
      <w:r w:rsidRPr="00631D06">
        <w:rPr>
          <w:rFonts w:asciiTheme="minorHAnsi" w:hAnsiTheme="minorHAnsi" w:cstheme="minorHAnsi"/>
        </w:rPr>
        <w:t xml:space="preserve"> use your information to protect your vital interests (</w:t>
      </w:r>
      <w:r w:rsidR="003B625A" w:rsidRPr="00631D06">
        <w:rPr>
          <w:rFonts w:asciiTheme="minorHAnsi" w:hAnsiTheme="minorHAnsi" w:cstheme="minorHAnsi"/>
        </w:rPr>
        <w:t>e.g.</w:t>
      </w:r>
      <w:r w:rsidRPr="00631D06">
        <w:rPr>
          <w:rFonts w:asciiTheme="minorHAnsi" w:hAnsiTheme="minorHAnsi" w:cstheme="minorHAnsi"/>
        </w:rPr>
        <w:t xml:space="preserve"> if you have had an accident and you need emergency treatment)</w:t>
      </w:r>
    </w:p>
    <w:p w14:paraId="57EF618F" w14:textId="77777777" w:rsidR="00E40334" w:rsidRPr="00631D06" w:rsidRDefault="00E40334" w:rsidP="00E40334">
      <w:pPr>
        <w:rPr>
          <w:rFonts w:asciiTheme="minorHAnsi" w:hAnsiTheme="minorHAnsi" w:cstheme="minorHAnsi"/>
        </w:rPr>
      </w:pPr>
      <w:r w:rsidRPr="00631D06">
        <w:rPr>
          <w:rFonts w:asciiTheme="minorHAnsi" w:hAnsiTheme="minorHAnsi" w:cstheme="minorHAnsi"/>
          <w:b/>
        </w:rPr>
        <w:t>Defending a claim</w:t>
      </w:r>
      <w:r w:rsidRPr="00631D06">
        <w:rPr>
          <w:rFonts w:asciiTheme="minorHAnsi" w:hAnsiTheme="minorHAnsi" w:cstheme="minorHAnsi"/>
        </w:rPr>
        <w:t>: If we need your information to defend a legal claim against us by you, or by another party</w:t>
      </w:r>
    </w:p>
    <w:p w14:paraId="5664C02D" w14:textId="03317844" w:rsidR="00FC6FFA" w:rsidRPr="00631D06" w:rsidRDefault="00E40334" w:rsidP="00631D06">
      <w:pPr>
        <w:rPr>
          <w:rFonts w:asciiTheme="minorHAnsi" w:hAnsiTheme="minorHAnsi" w:cstheme="minorHAnsi"/>
        </w:rPr>
      </w:pPr>
      <w:r w:rsidRPr="00631D06">
        <w:rPr>
          <w:rFonts w:asciiTheme="minorHAnsi" w:hAnsiTheme="minorHAnsi" w:cstheme="minorHAnsi"/>
          <w:b/>
        </w:rPr>
        <w:t>Providing you with medical care</w:t>
      </w:r>
      <w:r w:rsidRPr="00631D06">
        <w:rPr>
          <w:rFonts w:asciiTheme="minorHAnsi" w:hAnsiTheme="minorHAnsi" w:cstheme="minorHAnsi"/>
        </w:rPr>
        <w:t>: Where we need your information to provide you with medical and healthcare services</w:t>
      </w:r>
    </w:p>
    <w:p w14:paraId="195F6E17" w14:textId="77777777" w:rsidR="002C02DF" w:rsidRPr="00631D06" w:rsidRDefault="002C02DF" w:rsidP="002C02DF">
      <w:pPr>
        <w:rPr>
          <w:rFonts w:asciiTheme="minorHAnsi" w:hAnsiTheme="minorHAnsi" w:cstheme="minorHAnsi"/>
          <w:b/>
          <w:bCs/>
          <w:color w:val="000000" w:themeColor="text1"/>
        </w:rPr>
      </w:pPr>
      <w:r w:rsidRPr="00631D06">
        <w:rPr>
          <w:rFonts w:asciiTheme="minorHAnsi" w:hAnsiTheme="minorHAnsi" w:cstheme="minorHAnsi"/>
          <w:b/>
          <w:bCs/>
          <w:color w:val="000000" w:themeColor="text1"/>
        </w:rPr>
        <w:t>GP Connect System and Data Sharing</w:t>
      </w:r>
    </w:p>
    <w:p w14:paraId="7D0F1981" w14:textId="26AA3DEA" w:rsidR="002C02DF" w:rsidRPr="00631D06" w:rsidRDefault="00631D06" w:rsidP="002C02DF">
      <w:pPr>
        <w:pStyle w:val="nhsd-t-body"/>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Topcliffe Surgery</w:t>
      </w:r>
      <w:r w:rsidR="002C02DF" w:rsidRPr="00631D06">
        <w:rPr>
          <w:rFonts w:asciiTheme="minorHAnsi" w:hAnsiTheme="minorHAnsi" w:cstheme="minorHAnsi"/>
          <w:color w:val="000000" w:themeColor="text1"/>
          <w:sz w:val="22"/>
          <w:szCs w:val="22"/>
        </w:rPr>
        <w:t xml:space="preserve"> has </w:t>
      </w:r>
      <w:r w:rsidR="00EA3C1A" w:rsidRPr="00631D06">
        <w:rPr>
          <w:rFonts w:asciiTheme="minorHAnsi" w:hAnsiTheme="minorHAnsi" w:cstheme="minorHAnsi"/>
          <w:color w:val="000000" w:themeColor="text1"/>
          <w:sz w:val="22"/>
          <w:szCs w:val="22"/>
        </w:rPr>
        <w:t>reviewed</w:t>
      </w:r>
      <w:r w:rsidR="002C02DF" w:rsidRPr="00631D06">
        <w:rPr>
          <w:rFonts w:asciiTheme="minorHAnsi" w:hAnsiTheme="minorHAnsi" w:cstheme="minorHAnsi"/>
          <w:color w:val="000000" w:themeColor="text1"/>
          <w:sz w:val="22"/>
          <w:szCs w:val="22"/>
        </w:rPr>
        <w:t xml:space="preserve">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752700F" w14:textId="77777777" w:rsidR="002C02DF" w:rsidRPr="00631D06" w:rsidRDefault="002C02DF" w:rsidP="002C02DF">
      <w:pPr>
        <w:pStyle w:val="nhsd-t-body"/>
        <w:spacing w:before="0" w:beforeAutospacing="0" w:after="0" w:afterAutospacing="0"/>
        <w:rPr>
          <w:rFonts w:asciiTheme="minorHAnsi" w:hAnsiTheme="minorHAnsi" w:cstheme="minorHAnsi"/>
          <w:color w:val="000000" w:themeColor="text1"/>
          <w:sz w:val="22"/>
          <w:szCs w:val="22"/>
        </w:rPr>
      </w:pPr>
      <w:r w:rsidRPr="00631D06">
        <w:rPr>
          <w:rFonts w:asciiTheme="minorHAnsi" w:hAnsiTheme="minorHAnsi" w:cstheme="minorHAnsi"/>
          <w:color w:val="000000" w:themeColor="text1"/>
          <w:sz w:val="22"/>
          <w:szCs w:val="22"/>
        </w:rPr>
        <w:t>From a privacy, confidentiality and data protection perspective, GP Connect provides a method of secure information transfer and reduces the need to use less secure or less efficient methods of transferring information, such as email or telephone.  </w:t>
      </w:r>
    </w:p>
    <w:p w14:paraId="40A1D594" w14:textId="77777777" w:rsidR="002C02DF" w:rsidRPr="00631D06" w:rsidRDefault="002C02DF" w:rsidP="002C02DF">
      <w:pPr>
        <w:rPr>
          <w:rFonts w:asciiTheme="minorHAnsi" w:hAnsiTheme="minorHAnsi" w:cstheme="minorHAnsi"/>
          <w:color w:val="000000" w:themeColor="text1"/>
        </w:rPr>
      </w:pPr>
    </w:p>
    <w:p w14:paraId="1B8B5859" w14:textId="77777777" w:rsidR="002C02DF" w:rsidRPr="00631D06" w:rsidRDefault="002C02DF" w:rsidP="002C02DF">
      <w:pPr>
        <w:rPr>
          <w:rFonts w:asciiTheme="minorHAnsi" w:eastAsia="Times New Roman" w:hAnsiTheme="minorHAnsi" w:cstheme="minorHAnsi"/>
          <w:color w:val="000000" w:themeColor="text1"/>
          <w:lang w:eastAsia="en-GB"/>
        </w:rPr>
      </w:pPr>
      <w:r w:rsidRPr="00631D06">
        <w:rPr>
          <w:rFonts w:asciiTheme="minorHAnsi" w:eastAsia="Times New Roman" w:hAnsiTheme="minorHAnsi" w:cstheme="minorHAnsi"/>
          <w:b/>
          <w:bCs/>
          <w:color w:val="000000" w:themeColor="text1"/>
          <w:lang w:eastAsia="en-GB"/>
        </w:rPr>
        <w:t>GP Connect - key points.</w:t>
      </w:r>
    </w:p>
    <w:p w14:paraId="4BC9100B" w14:textId="77777777" w:rsidR="002C02DF" w:rsidRPr="00631D06" w:rsidRDefault="002C02DF" w:rsidP="002C02DF">
      <w:pPr>
        <w:numPr>
          <w:ilvl w:val="0"/>
          <w:numId w:val="32"/>
        </w:numPr>
        <w:shd w:val="clear" w:color="auto" w:fill="FFFFFF"/>
        <w:spacing w:before="100" w:beforeAutospacing="1" w:after="100" w:afterAutospacing="1" w:line="240" w:lineRule="auto"/>
        <w:rPr>
          <w:rFonts w:asciiTheme="minorHAnsi" w:eastAsia="Times New Roman" w:hAnsiTheme="minorHAnsi" w:cstheme="minorHAnsi"/>
          <w:color w:val="000000" w:themeColor="text1"/>
          <w:lang w:eastAsia="en-GB"/>
        </w:rPr>
      </w:pPr>
      <w:r w:rsidRPr="00631D06">
        <w:rPr>
          <w:rFonts w:asciiTheme="minorHAnsi" w:eastAsia="Times New Roman" w:hAnsiTheme="minorHAnsi" w:cstheme="minorHAnsi"/>
          <w:color w:val="000000" w:themeColor="text1"/>
          <w:lang w:eastAsia="en-GB"/>
        </w:rPr>
        <w:t>GP Connect can only be used for direct care purposes. </w:t>
      </w:r>
    </w:p>
    <w:p w14:paraId="7B795B4C" w14:textId="77777777" w:rsidR="002C02DF" w:rsidRPr="00631D06" w:rsidRDefault="002C02DF" w:rsidP="002C02DF">
      <w:pPr>
        <w:numPr>
          <w:ilvl w:val="0"/>
          <w:numId w:val="32"/>
        </w:numPr>
        <w:shd w:val="clear" w:color="auto" w:fill="FFFFFF"/>
        <w:spacing w:before="100" w:beforeAutospacing="1" w:after="100" w:afterAutospacing="1" w:line="240" w:lineRule="auto"/>
        <w:rPr>
          <w:rFonts w:asciiTheme="minorHAnsi" w:eastAsia="Times New Roman" w:hAnsiTheme="minorHAnsi" w:cstheme="minorHAnsi"/>
          <w:color w:val="000000" w:themeColor="text1"/>
          <w:lang w:eastAsia="en-GB"/>
        </w:rPr>
      </w:pPr>
      <w:r w:rsidRPr="00631D06">
        <w:rPr>
          <w:rFonts w:asciiTheme="minorHAnsi" w:eastAsia="Times New Roman" w:hAnsiTheme="minorHAnsi" w:cstheme="minorHAnsi"/>
          <w:color w:val="000000" w:themeColor="text1"/>
          <w:lang w:eastAsia="en-GB"/>
        </w:rPr>
        <w:t>Individuals can opt out of their GP patient record being shared via GP Connect by contacting their GP practice. </w:t>
      </w:r>
    </w:p>
    <w:p w14:paraId="79B062A0" w14:textId="77777777" w:rsidR="002C02DF" w:rsidRPr="00631D06" w:rsidRDefault="002C02DF" w:rsidP="002C02DF">
      <w:pPr>
        <w:numPr>
          <w:ilvl w:val="0"/>
          <w:numId w:val="32"/>
        </w:numPr>
        <w:shd w:val="clear" w:color="auto" w:fill="FFFFFF"/>
        <w:spacing w:before="100" w:beforeAutospacing="1" w:after="100" w:afterAutospacing="1" w:line="240" w:lineRule="auto"/>
        <w:rPr>
          <w:rFonts w:asciiTheme="minorHAnsi" w:eastAsia="Times New Roman" w:hAnsiTheme="minorHAnsi" w:cstheme="minorHAnsi"/>
          <w:color w:val="000000" w:themeColor="text1"/>
          <w:lang w:eastAsia="en-GB"/>
        </w:rPr>
      </w:pPr>
      <w:r w:rsidRPr="00631D06">
        <w:rPr>
          <w:rFonts w:asciiTheme="minorHAnsi" w:eastAsia="Times New Roman" w:hAnsiTheme="minorHAnsi" w:cstheme="minorHAnsi"/>
          <w:color w:val="000000" w:themeColor="text1"/>
          <w:lang w:eastAsia="en-GB"/>
        </w:rPr>
        <w:t>Access to GP Connect is governed by role-based access control (RBAC) and organisational controls; only people who need to see the GP patient record for a patient’s direct care should be able to see it </w:t>
      </w:r>
    </w:p>
    <w:p w14:paraId="7EC4833D" w14:textId="77777777" w:rsidR="002C02DF" w:rsidRPr="00631D06" w:rsidRDefault="002C02DF" w:rsidP="002C02DF">
      <w:pPr>
        <w:numPr>
          <w:ilvl w:val="0"/>
          <w:numId w:val="32"/>
        </w:numPr>
        <w:shd w:val="clear" w:color="auto" w:fill="FFFFFF"/>
        <w:spacing w:before="100" w:beforeAutospacing="1" w:after="100" w:afterAutospacing="1" w:line="240" w:lineRule="auto"/>
        <w:rPr>
          <w:rFonts w:asciiTheme="minorHAnsi" w:eastAsia="Times New Roman" w:hAnsiTheme="minorHAnsi" w:cstheme="minorHAnsi"/>
          <w:color w:val="000000" w:themeColor="text1"/>
          <w:lang w:eastAsia="en-GB"/>
        </w:rPr>
      </w:pPr>
      <w:r w:rsidRPr="00631D06">
        <w:rPr>
          <w:rFonts w:asciiTheme="minorHAnsi" w:eastAsia="Times New Roman" w:hAnsiTheme="minorHAnsi" w:cstheme="minorHAnsi"/>
          <w:color w:val="000000" w:themeColor="text1"/>
          <w:lang w:eastAsia="en-GB"/>
        </w:rPr>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631D06" w:rsidRDefault="002C02DF" w:rsidP="002C02DF">
      <w:pPr>
        <w:pStyle w:val="nhsd-t-body"/>
        <w:rPr>
          <w:rFonts w:asciiTheme="minorHAnsi" w:hAnsiTheme="minorHAnsi" w:cstheme="minorHAnsi"/>
          <w:color w:val="000000" w:themeColor="text1"/>
          <w:sz w:val="22"/>
          <w:szCs w:val="22"/>
        </w:rPr>
      </w:pPr>
      <w:r w:rsidRPr="00631D06">
        <w:rPr>
          <w:rFonts w:asciiTheme="minorHAnsi" w:hAnsiTheme="minorHAnsi" w:cstheme="minorHAnsi"/>
          <w:color w:val="000000" w:themeColor="text1"/>
          <w:sz w:val="22"/>
          <w:szCs w:val="22"/>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631D06" w:rsidRDefault="002C02DF" w:rsidP="002C02DF">
      <w:pPr>
        <w:pStyle w:val="nhsd-t-body"/>
        <w:rPr>
          <w:rFonts w:asciiTheme="minorHAnsi" w:hAnsiTheme="minorHAnsi" w:cstheme="minorHAnsi"/>
          <w:color w:val="000000" w:themeColor="text1"/>
          <w:sz w:val="22"/>
          <w:szCs w:val="22"/>
        </w:rPr>
      </w:pPr>
      <w:r w:rsidRPr="00631D06">
        <w:rPr>
          <w:rFonts w:asciiTheme="minorHAnsi" w:hAnsiTheme="minorHAnsi" w:cstheme="minorHAnsi"/>
          <w:color w:val="000000" w:themeColor="text1"/>
          <w:sz w:val="22"/>
          <w:szCs w:val="22"/>
        </w:rPr>
        <w:t>Organisations can have access to relevant information in GP patient records to provide direct care to patients only.</w:t>
      </w:r>
    </w:p>
    <w:p w14:paraId="13739CC6" w14:textId="77777777" w:rsidR="002C02DF" w:rsidRPr="00631D06" w:rsidRDefault="002C02DF" w:rsidP="002C02DF">
      <w:pPr>
        <w:spacing w:before="100" w:beforeAutospacing="1" w:after="100" w:afterAutospacing="1"/>
        <w:outlineLvl w:val="1"/>
        <w:rPr>
          <w:rFonts w:asciiTheme="minorHAnsi" w:eastAsia="Times New Roman" w:hAnsiTheme="minorHAnsi" w:cstheme="minorHAnsi"/>
          <w:b/>
          <w:bCs/>
          <w:color w:val="000000" w:themeColor="text1"/>
          <w:lang w:eastAsia="en-GB"/>
        </w:rPr>
      </w:pPr>
      <w:r w:rsidRPr="00631D06">
        <w:rPr>
          <w:rFonts w:asciiTheme="minorHAnsi" w:eastAsia="Times New Roman" w:hAnsiTheme="minorHAnsi" w:cstheme="minorHAnsi"/>
          <w:b/>
          <w:bCs/>
          <w:color w:val="000000" w:themeColor="text1"/>
          <w:lang w:eastAsia="en-GB"/>
        </w:rPr>
        <w:t>Type of organisations that use GP Connect</w:t>
      </w:r>
    </w:p>
    <w:p w14:paraId="55521D3D" w14:textId="77777777" w:rsidR="002C02DF" w:rsidRPr="00631D06" w:rsidRDefault="002C02DF" w:rsidP="002C02DF">
      <w:pPr>
        <w:spacing w:before="100" w:beforeAutospacing="1" w:after="100" w:afterAutospacing="1"/>
        <w:rPr>
          <w:rFonts w:asciiTheme="minorHAnsi" w:eastAsia="Times New Roman" w:hAnsiTheme="minorHAnsi" w:cstheme="minorHAnsi"/>
          <w:color w:val="000000" w:themeColor="text1"/>
          <w:lang w:eastAsia="en-GB"/>
        </w:rPr>
      </w:pPr>
      <w:r w:rsidRPr="00631D06">
        <w:rPr>
          <w:rFonts w:asciiTheme="minorHAnsi" w:eastAsia="Times New Roman" w:hAnsiTheme="minorHAnsi" w:cstheme="minorHAnsi"/>
          <w:color w:val="000000" w:themeColor="text1"/>
          <w:lang w:eastAsia="en-GB"/>
        </w:rPr>
        <w:t>Examples of organisations that may wish to use GP connect to view GP patient records include:</w:t>
      </w:r>
    </w:p>
    <w:p w14:paraId="4A3887AC" w14:textId="77777777" w:rsidR="002C02DF" w:rsidRPr="00631D06" w:rsidRDefault="002C02DF" w:rsidP="002C02DF">
      <w:pPr>
        <w:numPr>
          <w:ilvl w:val="0"/>
          <w:numId w:val="33"/>
        </w:numPr>
        <w:spacing w:before="100" w:beforeAutospacing="1" w:after="100" w:afterAutospacing="1" w:line="240" w:lineRule="auto"/>
        <w:rPr>
          <w:rFonts w:asciiTheme="minorHAnsi" w:eastAsia="Times New Roman" w:hAnsiTheme="minorHAnsi" w:cstheme="minorHAnsi"/>
          <w:color w:val="000000" w:themeColor="text1"/>
          <w:lang w:eastAsia="en-GB"/>
        </w:rPr>
      </w:pPr>
      <w:r w:rsidRPr="00631D06">
        <w:rPr>
          <w:rFonts w:asciiTheme="minorHAnsi" w:eastAsia="Times New Roman" w:hAnsiTheme="minorHAnsi" w:cstheme="minorHAnsi"/>
          <w:color w:val="000000" w:themeColor="text1"/>
          <w:lang w:eastAsia="en-GB"/>
        </w:rPr>
        <w:t>GP surgeries that patients are not registered at - for example, if they need to see a doctor when they are away from home</w:t>
      </w:r>
    </w:p>
    <w:p w14:paraId="75B9BB81" w14:textId="77777777" w:rsidR="002C02DF" w:rsidRPr="00631D06" w:rsidRDefault="002C02DF" w:rsidP="002C02DF">
      <w:pPr>
        <w:numPr>
          <w:ilvl w:val="0"/>
          <w:numId w:val="33"/>
        </w:numPr>
        <w:spacing w:before="100" w:beforeAutospacing="1" w:after="100" w:afterAutospacing="1" w:line="240" w:lineRule="auto"/>
        <w:rPr>
          <w:rFonts w:asciiTheme="minorHAnsi" w:eastAsia="Times New Roman" w:hAnsiTheme="minorHAnsi" w:cstheme="minorHAnsi"/>
          <w:color w:val="000000" w:themeColor="text1"/>
          <w:lang w:eastAsia="en-GB"/>
        </w:rPr>
      </w:pPr>
      <w:r w:rsidRPr="00631D06">
        <w:rPr>
          <w:rFonts w:asciiTheme="minorHAnsi" w:eastAsia="Times New Roman" w:hAnsiTheme="minorHAnsi" w:cstheme="minorHAnsi"/>
          <w:color w:val="000000" w:themeColor="text1"/>
          <w:lang w:eastAsia="en-GB"/>
        </w:rPr>
        <w:t>secondary care (hospitals) if they need to attend A&amp;E or are having an operation</w:t>
      </w:r>
    </w:p>
    <w:p w14:paraId="715B44E3" w14:textId="77777777" w:rsidR="002C02DF" w:rsidRPr="00631D06" w:rsidRDefault="002C02DF" w:rsidP="002C02DF">
      <w:pPr>
        <w:numPr>
          <w:ilvl w:val="0"/>
          <w:numId w:val="33"/>
        </w:numPr>
        <w:spacing w:before="100" w:beforeAutospacing="1" w:after="100" w:afterAutospacing="1" w:line="240" w:lineRule="auto"/>
        <w:rPr>
          <w:rFonts w:asciiTheme="minorHAnsi" w:eastAsia="Times New Roman" w:hAnsiTheme="minorHAnsi" w:cstheme="minorHAnsi"/>
          <w:color w:val="000000" w:themeColor="text1"/>
          <w:lang w:eastAsia="en-GB"/>
        </w:rPr>
      </w:pPr>
      <w:r w:rsidRPr="00631D06">
        <w:rPr>
          <w:rFonts w:asciiTheme="minorHAnsi" w:eastAsia="Times New Roman" w:hAnsiTheme="minorHAnsi" w:cstheme="minorHAnsi"/>
          <w:color w:val="000000" w:themeColor="text1"/>
          <w:lang w:eastAsia="en-GB"/>
        </w:rPr>
        <w:t>GP hubs/primary care networks (PCNs)/integrated care systems (ICSs), partnerships between healthcare providers and local authorities</w:t>
      </w:r>
    </w:p>
    <w:p w14:paraId="556EB093" w14:textId="77777777" w:rsidR="002C02DF" w:rsidRPr="00631D06" w:rsidRDefault="002C02DF" w:rsidP="002C02DF">
      <w:pPr>
        <w:numPr>
          <w:ilvl w:val="0"/>
          <w:numId w:val="33"/>
        </w:numPr>
        <w:spacing w:before="100" w:beforeAutospacing="1" w:after="100" w:afterAutospacing="1" w:line="240" w:lineRule="auto"/>
        <w:rPr>
          <w:rFonts w:asciiTheme="minorHAnsi" w:eastAsia="Times New Roman" w:hAnsiTheme="minorHAnsi" w:cstheme="minorHAnsi"/>
          <w:color w:val="000000" w:themeColor="text1"/>
          <w:lang w:eastAsia="en-GB"/>
        </w:rPr>
      </w:pPr>
      <w:r w:rsidRPr="00631D06">
        <w:rPr>
          <w:rFonts w:asciiTheme="minorHAnsi" w:eastAsia="Times New Roman" w:hAnsiTheme="minorHAnsi" w:cstheme="minorHAnsi"/>
          <w:color w:val="000000" w:themeColor="text1"/>
          <w:lang w:eastAsia="en-GB"/>
        </w:rPr>
        <w:t>local '</w:t>
      </w:r>
      <w:hyperlink r:id="rId6" w:history="1">
        <w:r w:rsidRPr="00631D06">
          <w:rPr>
            <w:rFonts w:asciiTheme="minorHAnsi" w:eastAsia="Times New Roman" w:hAnsiTheme="minorHAnsi" w:cstheme="minorHAnsi"/>
            <w:color w:val="000000" w:themeColor="text1"/>
            <w:u w:val="single"/>
            <w:bdr w:val="none" w:sz="0" w:space="0" w:color="auto" w:frame="1"/>
            <w:lang w:eastAsia="en-GB"/>
          </w:rPr>
          <w:t>shared care</w:t>
        </w:r>
      </w:hyperlink>
      <w:r w:rsidRPr="00631D06">
        <w:rPr>
          <w:rFonts w:asciiTheme="minorHAnsi" w:eastAsia="Times New Roman" w:hAnsiTheme="minorHAnsi" w:cstheme="minorHAnsi"/>
          <w:color w:val="000000" w:themeColor="text1"/>
          <w:lang w:eastAsia="en-GB"/>
        </w:rPr>
        <w:t>' record systems</w:t>
      </w:r>
    </w:p>
    <w:p w14:paraId="1278D7D7" w14:textId="77777777" w:rsidR="002C02DF" w:rsidRPr="00631D06" w:rsidRDefault="002C02DF" w:rsidP="002C02DF">
      <w:pPr>
        <w:numPr>
          <w:ilvl w:val="0"/>
          <w:numId w:val="33"/>
        </w:numPr>
        <w:spacing w:before="100" w:beforeAutospacing="1" w:after="100" w:afterAutospacing="1" w:line="240" w:lineRule="auto"/>
        <w:rPr>
          <w:rFonts w:asciiTheme="minorHAnsi" w:eastAsia="Times New Roman" w:hAnsiTheme="minorHAnsi" w:cstheme="minorHAnsi"/>
          <w:color w:val="000000" w:themeColor="text1"/>
          <w:lang w:eastAsia="en-GB"/>
        </w:rPr>
      </w:pPr>
      <w:r w:rsidRPr="00631D06">
        <w:rPr>
          <w:rFonts w:asciiTheme="minorHAnsi" w:eastAsia="Times New Roman" w:hAnsiTheme="minorHAnsi" w:cstheme="minorHAnsi"/>
          <w:color w:val="000000" w:themeColor="text1"/>
          <w:lang w:eastAsia="en-GB"/>
        </w:rPr>
        <w:t>ambulance trusts, so paramedics can view GP patient records in an emergency</w:t>
      </w:r>
    </w:p>
    <w:p w14:paraId="40FCFDD1" w14:textId="77777777" w:rsidR="002C02DF" w:rsidRPr="00631D06" w:rsidRDefault="002C02DF" w:rsidP="002C02DF">
      <w:pPr>
        <w:numPr>
          <w:ilvl w:val="0"/>
          <w:numId w:val="33"/>
        </w:numPr>
        <w:spacing w:before="100" w:beforeAutospacing="1" w:after="100" w:afterAutospacing="1" w:line="240" w:lineRule="auto"/>
        <w:rPr>
          <w:rFonts w:asciiTheme="minorHAnsi" w:eastAsia="Times New Roman" w:hAnsiTheme="minorHAnsi" w:cstheme="minorHAnsi"/>
          <w:color w:val="000000" w:themeColor="text1"/>
          <w:lang w:eastAsia="en-GB"/>
        </w:rPr>
      </w:pPr>
      <w:r w:rsidRPr="00631D06">
        <w:rPr>
          <w:rFonts w:asciiTheme="minorHAnsi" w:eastAsia="Times New Roman" w:hAnsiTheme="minorHAnsi" w:cstheme="minorHAnsi"/>
          <w:color w:val="000000" w:themeColor="text1"/>
          <w:lang w:eastAsia="en-GB"/>
        </w:rPr>
        <w:lastRenderedPageBreak/>
        <w:t>healthcare professionals such as community services</w:t>
      </w:r>
    </w:p>
    <w:p w14:paraId="44A202EF" w14:textId="77777777" w:rsidR="002C02DF" w:rsidRPr="00631D06" w:rsidRDefault="002C02DF" w:rsidP="002C02DF">
      <w:pPr>
        <w:numPr>
          <w:ilvl w:val="0"/>
          <w:numId w:val="33"/>
        </w:numPr>
        <w:spacing w:before="100" w:beforeAutospacing="1" w:after="100" w:afterAutospacing="1" w:line="240" w:lineRule="auto"/>
        <w:rPr>
          <w:rFonts w:asciiTheme="minorHAnsi" w:eastAsia="Times New Roman" w:hAnsiTheme="minorHAnsi" w:cstheme="minorHAnsi"/>
          <w:color w:val="000000" w:themeColor="text1"/>
          <w:lang w:eastAsia="en-GB"/>
        </w:rPr>
      </w:pPr>
      <w:r w:rsidRPr="00631D06">
        <w:rPr>
          <w:rFonts w:asciiTheme="minorHAnsi" w:eastAsia="Times New Roman" w:hAnsiTheme="minorHAnsi" w:cstheme="minorHAnsi"/>
          <w:color w:val="000000" w:themeColor="text1"/>
          <w:lang w:eastAsia="en-GB"/>
        </w:rPr>
        <w:t>acute and emergency care service providers</w:t>
      </w:r>
    </w:p>
    <w:p w14:paraId="165753A8" w14:textId="77777777" w:rsidR="002C02DF" w:rsidRPr="00631D06" w:rsidRDefault="002C02DF" w:rsidP="002C02DF">
      <w:pPr>
        <w:numPr>
          <w:ilvl w:val="0"/>
          <w:numId w:val="33"/>
        </w:numPr>
        <w:spacing w:before="100" w:beforeAutospacing="1" w:after="100" w:afterAutospacing="1" w:line="240" w:lineRule="auto"/>
        <w:rPr>
          <w:rFonts w:asciiTheme="minorHAnsi" w:eastAsia="Times New Roman" w:hAnsiTheme="minorHAnsi" w:cstheme="minorHAnsi"/>
          <w:color w:val="000000" w:themeColor="text1"/>
          <w:lang w:eastAsia="en-GB"/>
        </w:rPr>
      </w:pPr>
      <w:r w:rsidRPr="00631D06">
        <w:rPr>
          <w:rFonts w:asciiTheme="minorHAnsi" w:eastAsia="Times New Roman" w:hAnsiTheme="minorHAnsi" w:cstheme="minorHAnsi"/>
          <w:color w:val="000000" w:themeColor="text1"/>
          <w:lang w:eastAsia="en-GB"/>
        </w:rPr>
        <w:t>NHS 111</w:t>
      </w:r>
    </w:p>
    <w:p w14:paraId="2F311CCA" w14:textId="77777777" w:rsidR="002C02DF" w:rsidRPr="00631D06" w:rsidRDefault="002C02DF" w:rsidP="002C02DF">
      <w:pPr>
        <w:numPr>
          <w:ilvl w:val="0"/>
          <w:numId w:val="33"/>
        </w:numPr>
        <w:spacing w:before="100" w:beforeAutospacing="1" w:after="100" w:afterAutospacing="1" w:line="240" w:lineRule="auto"/>
        <w:rPr>
          <w:rFonts w:asciiTheme="minorHAnsi" w:eastAsia="Times New Roman" w:hAnsiTheme="minorHAnsi" w:cstheme="minorHAnsi"/>
          <w:color w:val="000000" w:themeColor="text1"/>
          <w:lang w:eastAsia="en-GB"/>
        </w:rPr>
      </w:pPr>
      <w:r w:rsidRPr="00631D06">
        <w:rPr>
          <w:rFonts w:asciiTheme="minorHAnsi" w:eastAsia="Times New Roman" w:hAnsiTheme="minorHAnsi" w:cstheme="minorHAnsi"/>
          <w:color w:val="000000" w:themeColor="text1"/>
          <w:lang w:eastAsia="en-GB"/>
        </w:rPr>
        <w:t>pharmacies</w:t>
      </w:r>
    </w:p>
    <w:p w14:paraId="0A2A332C" w14:textId="77777777" w:rsidR="002C02DF" w:rsidRPr="00631D06" w:rsidRDefault="002C02DF" w:rsidP="002C02DF">
      <w:pPr>
        <w:numPr>
          <w:ilvl w:val="0"/>
          <w:numId w:val="33"/>
        </w:numPr>
        <w:spacing w:before="100" w:beforeAutospacing="1" w:after="100" w:afterAutospacing="1" w:line="240" w:lineRule="auto"/>
        <w:rPr>
          <w:rFonts w:asciiTheme="minorHAnsi" w:eastAsia="Times New Roman" w:hAnsiTheme="minorHAnsi" w:cstheme="minorHAnsi"/>
          <w:color w:val="000000" w:themeColor="text1"/>
          <w:lang w:eastAsia="en-GB"/>
        </w:rPr>
      </w:pPr>
      <w:r w:rsidRPr="00631D06">
        <w:rPr>
          <w:rFonts w:asciiTheme="minorHAnsi" w:eastAsia="Times New Roman" w:hAnsiTheme="minorHAnsi" w:cstheme="minorHAnsi"/>
          <w:color w:val="000000" w:themeColor="text1"/>
          <w:lang w:eastAsia="en-GB"/>
        </w:rPr>
        <w:t>optometrists</w:t>
      </w:r>
    </w:p>
    <w:p w14:paraId="0FF9E4E5" w14:textId="77777777" w:rsidR="002C02DF" w:rsidRPr="00631D06" w:rsidRDefault="002C02DF" w:rsidP="002C02DF">
      <w:pPr>
        <w:numPr>
          <w:ilvl w:val="0"/>
          <w:numId w:val="33"/>
        </w:numPr>
        <w:spacing w:before="100" w:beforeAutospacing="1" w:after="100" w:afterAutospacing="1" w:line="240" w:lineRule="auto"/>
        <w:rPr>
          <w:rFonts w:asciiTheme="minorHAnsi" w:eastAsia="Times New Roman" w:hAnsiTheme="minorHAnsi" w:cstheme="minorHAnsi"/>
          <w:color w:val="000000" w:themeColor="text1"/>
          <w:lang w:eastAsia="en-GB"/>
        </w:rPr>
      </w:pPr>
      <w:r w:rsidRPr="00631D06">
        <w:rPr>
          <w:rFonts w:asciiTheme="minorHAnsi" w:eastAsia="Times New Roman" w:hAnsiTheme="minorHAnsi" w:cstheme="minorHAnsi"/>
          <w:color w:val="000000" w:themeColor="text1"/>
          <w:lang w:eastAsia="en-GB"/>
        </w:rPr>
        <w:t>dentistry</w:t>
      </w:r>
    </w:p>
    <w:p w14:paraId="00CEEABB" w14:textId="77777777" w:rsidR="002C02DF" w:rsidRPr="00631D06" w:rsidRDefault="002C02DF" w:rsidP="002C02DF">
      <w:pPr>
        <w:numPr>
          <w:ilvl w:val="0"/>
          <w:numId w:val="33"/>
        </w:numPr>
        <w:spacing w:before="100" w:beforeAutospacing="1" w:after="100" w:afterAutospacing="1" w:line="240" w:lineRule="auto"/>
        <w:rPr>
          <w:rFonts w:asciiTheme="minorHAnsi" w:eastAsia="Times New Roman" w:hAnsiTheme="minorHAnsi" w:cstheme="minorHAnsi"/>
          <w:color w:val="000000" w:themeColor="text1"/>
          <w:lang w:eastAsia="en-GB"/>
        </w:rPr>
      </w:pPr>
      <w:r w:rsidRPr="00631D06">
        <w:rPr>
          <w:rFonts w:asciiTheme="minorHAnsi" w:eastAsia="Times New Roman" w:hAnsiTheme="minorHAnsi" w:cstheme="minorHAnsi"/>
          <w:color w:val="000000" w:themeColor="text1"/>
          <w:lang w:eastAsia="en-GB"/>
        </w:rPr>
        <w:t>mental health trusts</w:t>
      </w:r>
    </w:p>
    <w:p w14:paraId="1D0FAAA1" w14:textId="77777777" w:rsidR="002C02DF" w:rsidRPr="00631D06" w:rsidRDefault="002C02DF" w:rsidP="002C02DF">
      <w:pPr>
        <w:numPr>
          <w:ilvl w:val="0"/>
          <w:numId w:val="33"/>
        </w:numPr>
        <w:spacing w:before="100" w:beforeAutospacing="1" w:after="100" w:afterAutospacing="1" w:line="240" w:lineRule="auto"/>
        <w:rPr>
          <w:rFonts w:asciiTheme="minorHAnsi" w:eastAsia="Times New Roman" w:hAnsiTheme="minorHAnsi" w:cstheme="minorHAnsi"/>
          <w:color w:val="000000" w:themeColor="text1"/>
          <w:lang w:eastAsia="en-GB"/>
        </w:rPr>
      </w:pPr>
      <w:r w:rsidRPr="00631D06">
        <w:rPr>
          <w:rFonts w:asciiTheme="minorHAnsi" w:eastAsia="Times New Roman" w:hAnsiTheme="minorHAnsi" w:cstheme="minorHAnsi"/>
          <w:color w:val="000000" w:themeColor="text1"/>
          <w:lang w:eastAsia="en-GB"/>
        </w:rPr>
        <w:t>hospices</w:t>
      </w:r>
    </w:p>
    <w:p w14:paraId="7D1199C8" w14:textId="77777777" w:rsidR="002C02DF" w:rsidRPr="00631D06" w:rsidRDefault="002C02DF" w:rsidP="002C02DF">
      <w:pPr>
        <w:numPr>
          <w:ilvl w:val="0"/>
          <w:numId w:val="33"/>
        </w:numPr>
        <w:spacing w:before="100" w:beforeAutospacing="1" w:after="100" w:afterAutospacing="1" w:line="240" w:lineRule="auto"/>
        <w:rPr>
          <w:rFonts w:asciiTheme="minorHAnsi" w:eastAsia="Times New Roman" w:hAnsiTheme="minorHAnsi" w:cstheme="minorHAnsi"/>
          <w:color w:val="000000" w:themeColor="text1"/>
          <w:lang w:eastAsia="en-GB"/>
        </w:rPr>
      </w:pPr>
      <w:r w:rsidRPr="00631D06">
        <w:rPr>
          <w:rFonts w:asciiTheme="minorHAnsi" w:eastAsia="Times New Roman" w:hAnsiTheme="minorHAnsi" w:cstheme="minorHAnsi"/>
          <w:color w:val="000000" w:themeColor="text1"/>
          <w:lang w:eastAsia="en-GB"/>
        </w:rPr>
        <w:t>adult and children’s social care</w:t>
      </w:r>
    </w:p>
    <w:p w14:paraId="27459B4F" w14:textId="77777777" w:rsidR="002C02DF" w:rsidRPr="00631D06" w:rsidRDefault="002C02DF" w:rsidP="002C02DF">
      <w:pPr>
        <w:numPr>
          <w:ilvl w:val="0"/>
          <w:numId w:val="33"/>
        </w:numPr>
        <w:spacing w:after="0" w:line="240" w:lineRule="auto"/>
        <w:rPr>
          <w:rFonts w:asciiTheme="minorHAnsi" w:eastAsia="Times New Roman" w:hAnsiTheme="minorHAnsi" w:cstheme="minorHAnsi"/>
          <w:color w:val="000000" w:themeColor="text1"/>
          <w:lang w:eastAsia="en-GB"/>
        </w:rPr>
      </w:pPr>
      <w:r w:rsidRPr="00631D06">
        <w:rPr>
          <w:rFonts w:asciiTheme="minorHAnsi" w:eastAsia="Times New Roman" w:hAnsiTheme="minorHAnsi" w:cstheme="minorHAnsi"/>
          <w:color w:val="000000" w:themeColor="text1"/>
          <w:lang w:eastAsia="en-GB"/>
        </w:rPr>
        <w:t>care and nursing homes</w:t>
      </w:r>
    </w:p>
    <w:p w14:paraId="3463FB7E" w14:textId="77777777" w:rsidR="002C02DF" w:rsidRPr="00631D06" w:rsidRDefault="002C02DF" w:rsidP="002C02DF">
      <w:pPr>
        <w:spacing w:before="100" w:beforeAutospacing="1" w:after="100" w:afterAutospacing="1"/>
        <w:rPr>
          <w:rFonts w:asciiTheme="minorHAnsi" w:eastAsia="Times New Roman" w:hAnsiTheme="minorHAnsi" w:cstheme="minorHAnsi"/>
          <w:color w:val="000000" w:themeColor="text1"/>
          <w:lang w:eastAsia="en-GB"/>
        </w:rPr>
      </w:pPr>
      <w:r w:rsidRPr="00631D06">
        <w:rPr>
          <w:rFonts w:asciiTheme="minorHAnsi" w:eastAsia="Times New Roman" w:hAnsiTheme="minorHAnsi" w:cstheme="minorHAnsi"/>
          <w:color w:val="000000" w:themeColor="text1"/>
          <w:lang w:eastAsia="en-GB"/>
        </w:rPr>
        <w:t>All access to your GP patient record is stored within an audit trail at your GP practice and within the organisation that information has been shared with.</w:t>
      </w:r>
    </w:p>
    <w:p w14:paraId="7AB3E9C9" w14:textId="77777777" w:rsidR="002C02DF" w:rsidRPr="00631D06" w:rsidRDefault="002C02DF" w:rsidP="002C02DF">
      <w:pPr>
        <w:spacing w:before="100" w:beforeAutospacing="1" w:after="100" w:afterAutospacing="1"/>
        <w:outlineLvl w:val="1"/>
        <w:rPr>
          <w:rFonts w:asciiTheme="minorHAnsi" w:eastAsia="Times New Roman" w:hAnsiTheme="minorHAnsi" w:cstheme="minorHAnsi"/>
          <w:b/>
          <w:bCs/>
          <w:color w:val="000000" w:themeColor="text1"/>
          <w:lang w:eastAsia="en-GB"/>
        </w:rPr>
      </w:pPr>
      <w:r w:rsidRPr="00631D06">
        <w:rPr>
          <w:rFonts w:asciiTheme="minorHAnsi" w:eastAsia="Times New Roman" w:hAnsiTheme="minorHAnsi" w:cstheme="minorHAnsi"/>
          <w:b/>
          <w:bCs/>
          <w:color w:val="000000" w:themeColor="text1"/>
          <w:lang w:eastAsia="en-GB"/>
        </w:rPr>
        <w:t>Confidentiality</w:t>
      </w:r>
    </w:p>
    <w:p w14:paraId="631CBC21" w14:textId="77777777" w:rsidR="002C02DF" w:rsidRPr="00631D06" w:rsidRDefault="002C02DF" w:rsidP="002C02DF">
      <w:pPr>
        <w:spacing w:before="100" w:beforeAutospacing="1" w:after="100" w:afterAutospacing="1"/>
        <w:rPr>
          <w:rFonts w:asciiTheme="minorHAnsi" w:eastAsia="Times New Roman" w:hAnsiTheme="minorHAnsi" w:cstheme="minorHAnsi"/>
          <w:color w:val="000000" w:themeColor="text1"/>
          <w:lang w:eastAsia="en-GB"/>
        </w:rPr>
      </w:pPr>
      <w:r w:rsidRPr="00631D06">
        <w:rPr>
          <w:rFonts w:asciiTheme="minorHAnsi" w:eastAsia="Times New Roman" w:hAnsiTheme="minorHAnsi" w:cstheme="minorHAnsi"/>
          <w:color w:val="000000" w:themeColor="text1"/>
          <w:lang w:eastAsia="en-GB"/>
        </w:rPr>
        <w:t>Confidentiality and trust are essential to the relationship between GPs and their patients.</w:t>
      </w:r>
    </w:p>
    <w:p w14:paraId="606A1E6B" w14:textId="77777777" w:rsidR="002C02DF" w:rsidRPr="00631D06" w:rsidRDefault="002C02DF" w:rsidP="002C02DF">
      <w:pPr>
        <w:spacing w:before="100" w:beforeAutospacing="1" w:after="100" w:afterAutospacing="1"/>
        <w:rPr>
          <w:rFonts w:asciiTheme="minorHAnsi" w:eastAsia="Times New Roman" w:hAnsiTheme="minorHAnsi" w:cstheme="minorHAnsi"/>
          <w:color w:val="000000" w:themeColor="text1"/>
          <w:lang w:eastAsia="en-GB"/>
        </w:rPr>
      </w:pPr>
      <w:r w:rsidRPr="00631D06">
        <w:rPr>
          <w:rFonts w:asciiTheme="minorHAnsi" w:eastAsia="Times New Roman" w:hAnsiTheme="minorHAnsi" w:cstheme="minorHAnsi"/>
          <w:color w:val="000000" w:themeColor="text1"/>
          <w:lang w:eastAsia="en-GB"/>
        </w:rPr>
        <w:t>The information a patient provides to their GP is confidential, and they can expect that any information that is shared for their direct care will remain confidential.</w:t>
      </w:r>
    </w:p>
    <w:p w14:paraId="621DE64E" w14:textId="77777777" w:rsidR="002C02DF" w:rsidRPr="00631D06" w:rsidRDefault="002C02DF" w:rsidP="002C02DF">
      <w:pPr>
        <w:spacing w:before="100" w:beforeAutospacing="1" w:after="100" w:afterAutospacing="1"/>
        <w:rPr>
          <w:rFonts w:asciiTheme="minorHAnsi" w:eastAsia="Times New Roman" w:hAnsiTheme="minorHAnsi" w:cstheme="minorHAnsi"/>
          <w:color w:val="000000" w:themeColor="text1"/>
          <w:lang w:eastAsia="en-GB"/>
        </w:rPr>
      </w:pPr>
      <w:r w:rsidRPr="00631D06">
        <w:rPr>
          <w:rFonts w:asciiTheme="minorHAnsi" w:eastAsia="Times New Roman" w:hAnsiTheme="minorHAnsi" w:cstheme="minorHAnsi"/>
          <w:color w:val="000000" w:themeColor="text1"/>
          <w:lang w:eastAsia="en-GB"/>
        </w:rPr>
        <w:t>GP Connect relies on 'implied consent'.</w:t>
      </w:r>
    </w:p>
    <w:p w14:paraId="30192CB5" w14:textId="77777777" w:rsidR="002C02DF" w:rsidRPr="00631D06" w:rsidRDefault="002C02DF" w:rsidP="002C02DF">
      <w:pPr>
        <w:spacing w:before="100" w:beforeAutospacing="1" w:after="100" w:afterAutospacing="1"/>
        <w:rPr>
          <w:rFonts w:asciiTheme="minorHAnsi" w:eastAsia="Times New Roman" w:hAnsiTheme="minorHAnsi" w:cstheme="minorHAnsi"/>
          <w:color w:val="000000" w:themeColor="text1"/>
          <w:lang w:eastAsia="en-GB"/>
        </w:rPr>
      </w:pPr>
      <w:r w:rsidRPr="00631D06">
        <w:rPr>
          <w:rFonts w:asciiTheme="minorHAnsi" w:eastAsia="Times New Roman" w:hAnsiTheme="minorHAnsi" w:cstheme="minorHAnsi"/>
          <w:color w:val="000000" w:themeColor="text1"/>
          <w:lang w:eastAsia="en-GB"/>
        </w:rPr>
        <w:t>Explicit consent is not required when information is shared for a direct care purpose. If a patient does not want their information to be shared using GP Connect, they can opt out.</w:t>
      </w:r>
    </w:p>
    <w:p w14:paraId="50D4E495" w14:textId="77777777" w:rsidR="002C02DF" w:rsidRPr="00631D06" w:rsidRDefault="002C02DF" w:rsidP="002C02DF">
      <w:pPr>
        <w:spacing w:before="100" w:beforeAutospacing="1" w:after="100" w:afterAutospacing="1"/>
        <w:rPr>
          <w:rFonts w:asciiTheme="minorHAnsi" w:eastAsia="Times New Roman" w:hAnsiTheme="minorHAnsi" w:cstheme="minorHAnsi"/>
          <w:color w:val="000000" w:themeColor="text1"/>
          <w:lang w:eastAsia="en-GB"/>
        </w:rPr>
      </w:pPr>
      <w:r w:rsidRPr="00631D06">
        <w:rPr>
          <w:rFonts w:asciiTheme="minorHAnsi" w:eastAsia="Times New Roman" w:hAnsiTheme="minorHAnsi" w:cstheme="minorHAnsi"/>
          <w:color w:val="000000" w:themeColor="text1"/>
          <w:lang w:eastAsia="en-GB"/>
        </w:rPr>
        <w:t>The NDSA and its terms and conditions stipulate that any information received or accessed about a patient for direct care purposes must remain confidential.</w:t>
      </w:r>
    </w:p>
    <w:p w14:paraId="12521740" w14:textId="77777777" w:rsidR="002C02DF" w:rsidRPr="00631D06" w:rsidRDefault="002C02DF" w:rsidP="002C02DF">
      <w:pPr>
        <w:spacing w:before="100" w:beforeAutospacing="1" w:after="100" w:afterAutospacing="1"/>
        <w:rPr>
          <w:rFonts w:asciiTheme="minorHAnsi" w:eastAsia="Times New Roman" w:hAnsiTheme="minorHAnsi" w:cstheme="minorHAnsi"/>
          <w:color w:val="000000" w:themeColor="text1"/>
          <w:lang w:eastAsia="en-GB"/>
        </w:rPr>
      </w:pPr>
      <w:r w:rsidRPr="00631D06">
        <w:rPr>
          <w:rFonts w:asciiTheme="minorHAnsi" w:eastAsia="Times New Roman" w:hAnsiTheme="minorHAnsi" w:cstheme="minorHAnsi"/>
          <w:color w:val="000000" w:themeColor="text1"/>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631D06" w:rsidRDefault="002C02DF" w:rsidP="002C02DF">
      <w:pPr>
        <w:spacing w:before="100" w:beforeAutospacing="1" w:after="100" w:afterAutospacing="1"/>
        <w:rPr>
          <w:rFonts w:asciiTheme="minorHAnsi" w:eastAsia="Times New Roman" w:hAnsiTheme="minorHAnsi" w:cstheme="minorHAnsi"/>
          <w:color w:val="000000" w:themeColor="text1"/>
          <w:lang w:eastAsia="en-GB"/>
        </w:rPr>
      </w:pPr>
      <w:r w:rsidRPr="00631D06">
        <w:rPr>
          <w:rFonts w:asciiTheme="minorHAnsi" w:eastAsia="Times New Roman" w:hAnsiTheme="minorHAnsi" w:cstheme="minorHAnsi"/>
          <w:color w:val="000000" w:themeColor="text1"/>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631D06" w:rsidRDefault="002C02DF" w:rsidP="002C02DF">
      <w:pPr>
        <w:spacing w:before="100" w:beforeAutospacing="1" w:after="100" w:afterAutospacing="1"/>
        <w:rPr>
          <w:rFonts w:asciiTheme="minorHAnsi" w:eastAsia="Times New Roman" w:hAnsiTheme="minorHAnsi" w:cstheme="minorHAnsi"/>
          <w:color w:val="000000" w:themeColor="text1"/>
          <w:lang w:eastAsia="en-GB"/>
        </w:rPr>
      </w:pPr>
      <w:r w:rsidRPr="00631D06">
        <w:rPr>
          <w:rFonts w:asciiTheme="minorHAnsi" w:eastAsia="Times New Roman" w:hAnsiTheme="minorHAnsi" w:cstheme="minorHAnsi"/>
          <w:color w:val="000000" w:themeColor="text1"/>
          <w:lang w:eastAsia="en-GB"/>
        </w:rPr>
        <w:t>NHS England helps support the mitigation of information sharing risks by ensuring that:</w:t>
      </w:r>
    </w:p>
    <w:p w14:paraId="2B61FF1B" w14:textId="77777777" w:rsidR="002C02DF" w:rsidRPr="00631D06" w:rsidRDefault="002C02DF" w:rsidP="002C02DF">
      <w:pPr>
        <w:numPr>
          <w:ilvl w:val="0"/>
          <w:numId w:val="34"/>
        </w:numPr>
        <w:spacing w:before="100" w:beforeAutospacing="1" w:after="100" w:afterAutospacing="1" w:line="240" w:lineRule="auto"/>
        <w:rPr>
          <w:rFonts w:asciiTheme="minorHAnsi" w:eastAsia="Times New Roman" w:hAnsiTheme="minorHAnsi" w:cstheme="minorHAnsi"/>
          <w:color w:val="000000" w:themeColor="text1"/>
          <w:lang w:eastAsia="en-GB"/>
        </w:rPr>
      </w:pPr>
      <w:r w:rsidRPr="00631D06">
        <w:rPr>
          <w:rFonts w:asciiTheme="minorHAnsi" w:eastAsia="Times New Roman" w:hAnsiTheme="minorHAnsi" w:cstheme="minorHAnsi"/>
          <w:color w:val="000000" w:themeColor="text1"/>
          <w:lang w:eastAsia="en-GB"/>
        </w:rPr>
        <w:t>NHS England audit data access is subject to two-factor authentication and role-based access controls - only certain assured users can have access to the full audit logs</w:t>
      </w:r>
    </w:p>
    <w:p w14:paraId="69847ED4" w14:textId="77777777" w:rsidR="002C02DF" w:rsidRPr="00631D06" w:rsidRDefault="002C02DF" w:rsidP="002C02DF">
      <w:pPr>
        <w:numPr>
          <w:ilvl w:val="0"/>
          <w:numId w:val="34"/>
        </w:numPr>
        <w:spacing w:after="0" w:line="240" w:lineRule="auto"/>
        <w:rPr>
          <w:rFonts w:asciiTheme="minorHAnsi" w:eastAsia="Times New Roman" w:hAnsiTheme="minorHAnsi" w:cstheme="minorHAnsi"/>
          <w:color w:val="000000" w:themeColor="text1"/>
          <w:lang w:eastAsia="en-GB"/>
        </w:rPr>
      </w:pPr>
      <w:r w:rsidRPr="00631D06">
        <w:rPr>
          <w:rFonts w:asciiTheme="minorHAnsi" w:eastAsia="Times New Roman" w:hAnsiTheme="minorHAnsi" w:cstheme="minorHAnsi"/>
          <w:color w:val="000000" w:themeColor="text1"/>
          <w:lang w:eastAsia="en-GB"/>
        </w:rPr>
        <w:t>a completed Supplier Conformance Assessment List (SCAL) which covers service and capability specific compliance requirements and controls of the consumer system is in place</w:t>
      </w:r>
    </w:p>
    <w:p w14:paraId="1B028AEC" w14:textId="77777777" w:rsidR="002C02DF" w:rsidRPr="00631D06" w:rsidRDefault="002C02DF" w:rsidP="002C02DF">
      <w:pPr>
        <w:ind w:left="720"/>
        <w:rPr>
          <w:rFonts w:asciiTheme="minorHAnsi" w:eastAsia="Times New Roman" w:hAnsiTheme="minorHAnsi" w:cstheme="minorHAnsi"/>
          <w:color w:val="000000" w:themeColor="text1"/>
          <w:lang w:eastAsia="en-GB"/>
        </w:rPr>
      </w:pPr>
    </w:p>
    <w:p w14:paraId="64E381C6" w14:textId="77777777" w:rsidR="00FB1A25" w:rsidRDefault="002C02DF" w:rsidP="00FB1A25">
      <w:pPr>
        <w:rPr>
          <w:rFonts w:asciiTheme="minorHAnsi" w:eastAsia="Times New Roman" w:hAnsiTheme="minorHAnsi" w:cstheme="minorHAnsi"/>
          <w:color w:val="000000" w:themeColor="text1"/>
          <w:lang w:eastAsia="en-GB"/>
        </w:rPr>
      </w:pPr>
      <w:r w:rsidRPr="00631D06">
        <w:rPr>
          <w:rFonts w:asciiTheme="minorHAnsi" w:eastAsia="Times New Roman" w:hAnsiTheme="minorHAnsi" w:cstheme="minorHAnsi"/>
          <w:color w:val="000000" w:themeColor="text1"/>
          <w:lang w:eastAsia="en-GB"/>
        </w:rPr>
        <w:t>It is the responsibility of organisations using GP Connect to ensure that they comply with the NDSA, and their statutory and legal obligations regarding data protection and confidentiality.</w:t>
      </w:r>
    </w:p>
    <w:p w14:paraId="2BF472E2" w14:textId="5584DB72" w:rsidR="002C02DF" w:rsidRPr="00FB1A25" w:rsidRDefault="002C02DF" w:rsidP="00FB1A25">
      <w:pPr>
        <w:rPr>
          <w:rFonts w:asciiTheme="minorHAnsi" w:eastAsia="Times New Roman" w:hAnsiTheme="minorHAnsi" w:cstheme="minorHAnsi"/>
          <w:color w:val="000000" w:themeColor="text1"/>
          <w:lang w:eastAsia="en-GB"/>
        </w:rPr>
      </w:pPr>
      <w:r w:rsidRPr="00631D06">
        <w:rPr>
          <w:rFonts w:asciiTheme="minorHAnsi" w:eastAsia="Times New Roman" w:hAnsiTheme="minorHAnsi" w:cstheme="minorHAnsi"/>
          <w:b/>
          <w:bCs/>
          <w:color w:val="000000" w:themeColor="text1"/>
          <w:lang w:eastAsia="en-GB"/>
        </w:rPr>
        <w:lastRenderedPageBreak/>
        <w:t>Opting out of GP Connect</w:t>
      </w:r>
    </w:p>
    <w:p w14:paraId="736AEC38" w14:textId="6C160229" w:rsidR="002C02DF" w:rsidRPr="00631D06" w:rsidRDefault="002C02DF" w:rsidP="002C02DF">
      <w:pPr>
        <w:rPr>
          <w:rFonts w:asciiTheme="minorHAnsi" w:eastAsia="Times New Roman" w:hAnsiTheme="minorHAnsi" w:cstheme="minorHAnsi"/>
          <w:color w:val="000000" w:themeColor="text1"/>
          <w:lang w:eastAsia="en-GB"/>
        </w:rPr>
      </w:pPr>
      <w:r w:rsidRPr="00631D06">
        <w:rPr>
          <w:rFonts w:asciiTheme="minorHAnsi" w:eastAsia="Times New Roman" w:hAnsiTheme="minorHAnsi" w:cstheme="minorHAnsi"/>
          <w:color w:val="000000" w:themeColor="text1"/>
          <w:lang w:eastAsia="en-GB"/>
        </w:rPr>
        <w:t>If patients do not wish their information to be shared using GP Connect, they can opt out by contacting their GP practice.</w:t>
      </w:r>
    </w:p>
    <w:p w14:paraId="67F52018" w14:textId="77777777" w:rsidR="002C02DF" w:rsidRPr="00631D06" w:rsidRDefault="002C02DF" w:rsidP="002C02DF">
      <w:pPr>
        <w:spacing w:before="100" w:beforeAutospacing="1" w:after="100" w:afterAutospacing="1"/>
        <w:outlineLvl w:val="1"/>
        <w:rPr>
          <w:rFonts w:asciiTheme="minorHAnsi" w:eastAsia="Times New Roman" w:hAnsiTheme="minorHAnsi" w:cstheme="minorHAnsi"/>
          <w:b/>
          <w:bCs/>
          <w:color w:val="000000" w:themeColor="text1"/>
          <w:lang w:eastAsia="en-GB"/>
        </w:rPr>
      </w:pPr>
      <w:r w:rsidRPr="00631D06">
        <w:rPr>
          <w:rFonts w:asciiTheme="minorHAnsi" w:eastAsia="Times New Roman" w:hAnsiTheme="minorHAnsi" w:cstheme="minorHAnsi"/>
          <w:b/>
          <w:bCs/>
          <w:color w:val="000000" w:themeColor="text1"/>
          <w:lang w:eastAsia="en-GB"/>
        </w:rPr>
        <w:t>National Data Opt-Out</w:t>
      </w:r>
    </w:p>
    <w:p w14:paraId="41DD2D62" w14:textId="77777777" w:rsidR="002C02DF" w:rsidRPr="00631D06" w:rsidRDefault="002C02DF" w:rsidP="002C02DF">
      <w:pPr>
        <w:spacing w:before="100" w:beforeAutospacing="1" w:after="100" w:afterAutospacing="1"/>
        <w:rPr>
          <w:rFonts w:asciiTheme="minorHAnsi" w:eastAsia="Times New Roman" w:hAnsiTheme="minorHAnsi" w:cstheme="minorHAnsi"/>
          <w:color w:val="000000" w:themeColor="text1"/>
          <w:lang w:eastAsia="en-GB"/>
        </w:rPr>
      </w:pPr>
      <w:r w:rsidRPr="00631D06">
        <w:rPr>
          <w:rFonts w:asciiTheme="minorHAnsi" w:eastAsia="Times New Roman" w:hAnsiTheme="minorHAnsi" w:cstheme="minorHAnsi"/>
          <w:color w:val="000000" w:themeColor="text1"/>
          <w:lang w:eastAsia="en-GB"/>
        </w:rPr>
        <w:t>The National Data Opt-out is a service that allows patients to opt out of their confidential patient information being used for research and planning.</w:t>
      </w:r>
    </w:p>
    <w:p w14:paraId="5D22DB52" w14:textId="77777777" w:rsidR="002C02DF" w:rsidRDefault="002C02DF" w:rsidP="002C02DF">
      <w:pPr>
        <w:spacing w:after="0"/>
        <w:rPr>
          <w:rFonts w:asciiTheme="minorHAnsi" w:eastAsia="Times New Roman" w:hAnsiTheme="minorHAnsi" w:cstheme="minorHAnsi"/>
          <w:color w:val="000000" w:themeColor="text1"/>
          <w:lang w:eastAsia="en-GB"/>
        </w:rPr>
      </w:pPr>
      <w:r w:rsidRPr="00631D06">
        <w:rPr>
          <w:rFonts w:asciiTheme="minorHAnsi" w:eastAsia="Times New Roman" w:hAnsiTheme="minorHAnsi" w:cstheme="minorHAnsi"/>
          <w:color w:val="000000" w:themeColor="text1"/>
          <w:lang w:eastAsia="en-GB"/>
        </w:rPr>
        <w:t>The National Data Opt-out only applies to any disclosure of data for purposes beyond direct care, so having National Data Opt-out will not prevent your GP patient record being shared via GP Connect.</w:t>
      </w:r>
    </w:p>
    <w:p w14:paraId="4886F31A" w14:textId="77777777" w:rsidR="00A7512F" w:rsidRDefault="00A7512F" w:rsidP="002C02DF">
      <w:pPr>
        <w:spacing w:after="0"/>
        <w:rPr>
          <w:rFonts w:asciiTheme="minorHAnsi" w:eastAsia="Times New Roman" w:hAnsiTheme="minorHAnsi" w:cstheme="minorHAnsi"/>
          <w:color w:val="000000" w:themeColor="text1"/>
          <w:lang w:eastAsia="en-GB"/>
        </w:rPr>
      </w:pPr>
    </w:p>
    <w:p w14:paraId="4E306130" w14:textId="750780E8" w:rsidR="00A7512F" w:rsidRDefault="00A7512F" w:rsidP="002C02DF">
      <w:pPr>
        <w:spacing w:after="0"/>
        <w:rPr>
          <w:rFonts w:asciiTheme="minorHAnsi" w:eastAsia="Times New Roman" w:hAnsiTheme="minorHAnsi" w:cstheme="minorHAnsi"/>
          <w:b/>
          <w:bCs/>
          <w:color w:val="000000" w:themeColor="text1"/>
          <w:lang w:eastAsia="en-GB"/>
        </w:rPr>
      </w:pPr>
      <w:proofErr w:type="spellStart"/>
      <w:r>
        <w:rPr>
          <w:rFonts w:asciiTheme="minorHAnsi" w:eastAsia="Times New Roman" w:hAnsiTheme="minorHAnsi" w:cstheme="minorHAnsi"/>
          <w:b/>
          <w:bCs/>
          <w:color w:val="000000" w:themeColor="text1"/>
          <w:lang w:eastAsia="en-GB"/>
        </w:rPr>
        <w:t>OpenSAFELY</w:t>
      </w:r>
      <w:proofErr w:type="spellEnd"/>
    </w:p>
    <w:p w14:paraId="7DD5A7B9" w14:textId="77777777" w:rsidR="00A7512F" w:rsidRDefault="00A7512F" w:rsidP="002C02DF">
      <w:pPr>
        <w:spacing w:after="0"/>
        <w:rPr>
          <w:rFonts w:asciiTheme="minorHAnsi" w:eastAsia="Times New Roman" w:hAnsiTheme="minorHAnsi" w:cstheme="minorHAnsi"/>
          <w:b/>
          <w:bCs/>
          <w:color w:val="000000" w:themeColor="text1"/>
          <w:lang w:eastAsia="en-GB"/>
        </w:rPr>
      </w:pPr>
    </w:p>
    <w:p w14:paraId="60F240E3" w14:textId="77777777" w:rsidR="00A7512F" w:rsidRDefault="00A7512F" w:rsidP="002C02DF">
      <w:pPr>
        <w:spacing w:after="0"/>
        <w:rPr>
          <w:rFonts w:asciiTheme="minorHAnsi" w:eastAsia="Times New Roman" w:hAnsiTheme="minorHAnsi" w:cstheme="minorHAnsi"/>
          <w:color w:val="000000" w:themeColor="text1"/>
          <w:lang w:eastAsia="en-GB"/>
        </w:rPr>
      </w:pPr>
      <w:r>
        <w:rPr>
          <w:rFonts w:asciiTheme="minorHAnsi" w:eastAsia="Times New Roman" w:hAnsiTheme="minorHAnsi" w:cstheme="minorHAnsi"/>
          <w:color w:val="000000" w:themeColor="text1"/>
          <w:lang w:eastAsia="en-GB"/>
        </w:rPr>
        <w:t xml:space="preserve">NHS England has been directed by the government to establish and operate the </w:t>
      </w:r>
      <w:proofErr w:type="spellStart"/>
      <w:r>
        <w:rPr>
          <w:rFonts w:asciiTheme="minorHAnsi" w:eastAsia="Times New Roman" w:hAnsiTheme="minorHAnsi" w:cstheme="minorHAnsi"/>
          <w:color w:val="000000" w:themeColor="text1"/>
          <w:lang w:eastAsia="en-GB"/>
        </w:rPr>
        <w:t>OpenSAFELY</w:t>
      </w:r>
      <w:proofErr w:type="spellEnd"/>
      <w:r>
        <w:rPr>
          <w:rFonts w:asciiTheme="minorHAnsi" w:eastAsia="Times New Roman" w:hAnsiTheme="minorHAnsi" w:cstheme="minorHAnsi"/>
          <w:color w:val="000000" w:themeColor="text1"/>
          <w:lang w:eastAsia="en-GB"/>
        </w:rPr>
        <w:t xml:space="preserve"> COVID-19 Service and he </w:t>
      </w:r>
      <w:proofErr w:type="spellStart"/>
      <w:r>
        <w:rPr>
          <w:rFonts w:asciiTheme="minorHAnsi" w:eastAsia="Times New Roman" w:hAnsiTheme="minorHAnsi" w:cstheme="minorHAnsi"/>
          <w:color w:val="000000" w:themeColor="text1"/>
          <w:lang w:eastAsia="en-GB"/>
        </w:rPr>
        <w:t>OpenSAFELY</w:t>
      </w:r>
      <w:proofErr w:type="spellEnd"/>
      <w:r>
        <w:rPr>
          <w:rFonts w:asciiTheme="minorHAnsi" w:eastAsia="Times New Roman" w:hAnsiTheme="minorHAnsi" w:cstheme="minorHAnsi"/>
          <w:color w:val="000000" w:themeColor="text1"/>
          <w:lang w:eastAsia="en-GB"/>
        </w:rPr>
        <w:t xml:space="preserve"> Data Analytics Services. These services provide a secure environment that supports research, clinical audit, service evaluation and health surveillance for COVID-19 and other purposes. </w:t>
      </w:r>
    </w:p>
    <w:p w14:paraId="061BCC3E" w14:textId="77777777" w:rsidR="00A7512F" w:rsidRDefault="00A7512F" w:rsidP="002C02DF">
      <w:pPr>
        <w:spacing w:after="0"/>
        <w:rPr>
          <w:rFonts w:asciiTheme="minorHAnsi" w:eastAsia="Times New Roman" w:hAnsiTheme="minorHAnsi" w:cstheme="minorHAnsi"/>
          <w:color w:val="000000" w:themeColor="text1"/>
          <w:lang w:eastAsia="en-GB"/>
        </w:rPr>
      </w:pPr>
    </w:p>
    <w:p w14:paraId="25E787CA" w14:textId="4F076E9A" w:rsidR="00A7512F" w:rsidRDefault="00A7512F" w:rsidP="002C02DF">
      <w:pPr>
        <w:spacing w:after="0"/>
        <w:rPr>
          <w:rFonts w:asciiTheme="minorHAnsi" w:eastAsia="Times New Roman" w:hAnsiTheme="minorHAnsi" w:cstheme="minorHAnsi"/>
          <w:color w:val="000000" w:themeColor="text1"/>
          <w:lang w:eastAsia="en-GB"/>
        </w:rPr>
      </w:pPr>
      <w:r>
        <w:rPr>
          <w:rFonts w:asciiTheme="minorHAnsi" w:eastAsia="Times New Roman" w:hAnsiTheme="minorHAnsi" w:cstheme="minorHAnsi"/>
          <w:color w:val="000000" w:themeColor="text1"/>
          <w:lang w:eastAsia="en-GB"/>
        </w:rPr>
        <w:t xml:space="preserve">Each GP practice remains the controller of its own GP patient data but is required to let approved users run queries on pseudonymised patient data. This means identifiers are removed and replaced with a pseudonym.  </w:t>
      </w:r>
    </w:p>
    <w:p w14:paraId="68EA0236" w14:textId="77777777" w:rsidR="00A7512F" w:rsidRDefault="00A7512F" w:rsidP="002C02DF">
      <w:pPr>
        <w:spacing w:after="0"/>
        <w:rPr>
          <w:rFonts w:asciiTheme="minorHAnsi" w:eastAsia="Times New Roman" w:hAnsiTheme="minorHAnsi" w:cstheme="minorHAnsi"/>
          <w:color w:val="000000" w:themeColor="text1"/>
          <w:lang w:eastAsia="en-GB"/>
        </w:rPr>
      </w:pPr>
    </w:p>
    <w:p w14:paraId="32CBCA1A" w14:textId="774CE2A5" w:rsidR="00A7512F" w:rsidRDefault="00A7512F" w:rsidP="002C02DF">
      <w:pPr>
        <w:spacing w:after="0"/>
        <w:rPr>
          <w:rFonts w:asciiTheme="minorHAnsi" w:eastAsia="Times New Roman" w:hAnsiTheme="minorHAnsi" w:cstheme="minorHAnsi"/>
          <w:color w:val="000000" w:themeColor="text1"/>
          <w:lang w:eastAsia="en-GB"/>
        </w:rPr>
      </w:pPr>
      <w:r>
        <w:rPr>
          <w:rFonts w:asciiTheme="minorHAnsi" w:eastAsia="Times New Roman" w:hAnsiTheme="minorHAnsi" w:cstheme="minorHAnsi"/>
          <w:color w:val="000000" w:themeColor="text1"/>
          <w:lang w:eastAsia="en-GB"/>
        </w:rPr>
        <w:t>Only approved users are allowed to run these queries, and they will not be able to access information that directly or indirectly identifies individuals.</w:t>
      </w:r>
    </w:p>
    <w:p w14:paraId="1E01DC89" w14:textId="77777777" w:rsidR="00A7512F" w:rsidRDefault="00A7512F" w:rsidP="002C02DF">
      <w:pPr>
        <w:spacing w:after="0"/>
        <w:rPr>
          <w:rFonts w:asciiTheme="minorHAnsi" w:eastAsia="Times New Roman" w:hAnsiTheme="minorHAnsi" w:cstheme="minorHAnsi"/>
          <w:color w:val="000000" w:themeColor="text1"/>
          <w:lang w:eastAsia="en-GB"/>
        </w:rPr>
      </w:pPr>
    </w:p>
    <w:p w14:paraId="096107C7" w14:textId="029457E7" w:rsidR="00A7512F" w:rsidRPr="00A7512F" w:rsidRDefault="00A7512F" w:rsidP="002C02DF">
      <w:pPr>
        <w:spacing w:after="0"/>
        <w:rPr>
          <w:rFonts w:asciiTheme="minorHAnsi" w:eastAsia="Times New Roman" w:hAnsiTheme="minorHAnsi" w:cstheme="minorHAnsi"/>
          <w:color w:val="000000" w:themeColor="text1"/>
          <w:lang w:eastAsia="en-GB"/>
        </w:rPr>
      </w:pPr>
      <w:r>
        <w:rPr>
          <w:rFonts w:asciiTheme="minorHAnsi" w:eastAsia="Times New Roman" w:hAnsiTheme="minorHAnsi" w:cstheme="minorHAnsi"/>
          <w:color w:val="000000" w:themeColor="text1"/>
          <w:lang w:eastAsia="en-GB"/>
        </w:rPr>
        <w:t xml:space="preserve">Patients who do not wish for their data to be used as part of this process can register a type 1 opt out form with their GP. This 4-minute video explains how </w:t>
      </w:r>
      <w:proofErr w:type="spellStart"/>
      <w:r>
        <w:rPr>
          <w:rFonts w:asciiTheme="minorHAnsi" w:eastAsia="Times New Roman" w:hAnsiTheme="minorHAnsi" w:cstheme="minorHAnsi"/>
          <w:color w:val="000000" w:themeColor="text1"/>
          <w:lang w:eastAsia="en-GB"/>
        </w:rPr>
        <w:t>OpenSAFELY</w:t>
      </w:r>
      <w:proofErr w:type="spellEnd"/>
      <w:r>
        <w:rPr>
          <w:rFonts w:asciiTheme="minorHAnsi" w:eastAsia="Times New Roman" w:hAnsiTheme="minorHAnsi" w:cstheme="minorHAnsi"/>
          <w:color w:val="000000" w:themeColor="text1"/>
          <w:lang w:eastAsia="en-GB"/>
        </w:rPr>
        <w:t xml:space="preserve"> protects GP records, while allowing vital research for the NHS and public good. </w:t>
      </w:r>
      <w:hyperlink r:id="rId7" w:history="1">
        <w:r w:rsidRPr="00737F96">
          <w:rPr>
            <w:rStyle w:val="Hyperlink"/>
            <w:rFonts w:asciiTheme="minorHAnsi" w:eastAsia="Times New Roman" w:hAnsiTheme="minorHAnsi" w:cstheme="minorHAnsi"/>
            <w:lang w:eastAsia="en-GB"/>
          </w:rPr>
          <w:t>https://youtu.be/GRj</w:t>
        </w:r>
        <w:r w:rsidRPr="00737F96">
          <w:rPr>
            <w:rStyle w:val="Hyperlink"/>
            <w:rFonts w:asciiTheme="minorHAnsi" w:eastAsia="Times New Roman" w:hAnsiTheme="minorHAnsi" w:cstheme="minorHAnsi"/>
            <w:lang w:eastAsia="en-GB"/>
          </w:rPr>
          <w:t>R</w:t>
        </w:r>
        <w:r w:rsidRPr="00737F96">
          <w:rPr>
            <w:rStyle w:val="Hyperlink"/>
            <w:rFonts w:asciiTheme="minorHAnsi" w:eastAsia="Times New Roman" w:hAnsiTheme="minorHAnsi" w:cstheme="minorHAnsi"/>
            <w:lang w:eastAsia="en-GB"/>
          </w:rPr>
          <w:t>qOAIVy8?si=OZmc7p82DB8T4JQx</w:t>
        </w:r>
      </w:hyperlink>
    </w:p>
    <w:p w14:paraId="1E28AC1C" w14:textId="77777777" w:rsidR="002C02DF" w:rsidRPr="00631D06" w:rsidRDefault="002C02DF" w:rsidP="003A3C73">
      <w:pPr>
        <w:widowControl w:val="0"/>
        <w:rPr>
          <w:rFonts w:asciiTheme="minorHAnsi" w:hAnsiTheme="minorHAnsi" w:cstheme="minorHAnsi"/>
          <w:b/>
        </w:rPr>
      </w:pPr>
    </w:p>
    <w:p w14:paraId="14BF34E5" w14:textId="1DF6BFCC" w:rsidR="003A3C73" w:rsidRPr="00631D06" w:rsidRDefault="003A3C73" w:rsidP="003A3C73">
      <w:pPr>
        <w:widowControl w:val="0"/>
        <w:rPr>
          <w:rFonts w:asciiTheme="minorHAnsi" w:hAnsiTheme="minorHAnsi" w:cstheme="minorHAnsi"/>
          <w:b/>
        </w:rPr>
      </w:pPr>
      <w:r w:rsidRPr="00631D06">
        <w:rPr>
          <w:rFonts w:asciiTheme="minorHAnsi" w:hAnsiTheme="minorHAnsi" w:cstheme="minorHAnsi"/>
          <w:b/>
        </w:rPr>
        <w:t xml:space="preserve">Risk Stratification  </w:t>
      </w:r>
    </w:p>
    <w:p w14:paraId="09016CD9" w14:textId="5C651EF8" w:rsidR="00F80C43" w:rsidRPr="00631D06" w:rsidRDefault="003C5E88" w:rsidP="003C5E88">
      <w:pPr>
        <w:widowControl w:val="0"/>
        <w:rPr>
          <w:rFonts w:asciiTheme="minorHAnsi" w:hAnsiTheme="minorHAnsi" w:cstheme="minorHAnsi"/>
        </w:rPr>
      </w:pPr>
      <w:r w:rsidRPr="00631D06">
        <w:rPr>
          <w:rFonts w:asciiTheme="minorHAnsi" w:hAnsiTheme="minorHAnsi" w:cstheme="minorHAnsi"/>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631D06">
        <w:rPr>
          <w:rFonts w:asciiTheme="minorHAnsi" w:hAnsiTheme="minorHAnsi" w:cstheme="minorHAnsi"/>
        </w:rPr>
        <w:t xml:space="preserve"> in most circumstances, please contact the practice for further information about opt out. </w:t>
      </w:r>
    </w:p>
    <w:p w14:paraId="4336E773" w14:textId="06F66F36" w:rsidR="0011390F" w:rsidRPr="00631D06" w:rsidRDefault="00F80C43" w:rsidP="003C5E88">
      <w:pPr>
        <w:widowControl w:val="0"/>
        <w:rPr>
          <w:rFonts w:asciiTheme="minorHAnsi" w:hAnsiTheme="minorHAnsi" w:cstheme="minorHAnsi"/>
        </w:rPr>
      </w:pPr>
      <w:r w:rsidRPr="00631D06">
        <w:rPr>
          <w:rFonts w:asciiTheme="minorHAnsi" w:hAnsiTheme="minorHAnsi" w:cstheme="minorHAnsi"/>
        </w:rPr>
        <w:t>Individual Risk Management at a GP practice level however is deemed to be part of your individual healthcare and is covered by our legal powers above.</w:t>
      </w:r>
    </w:p>
    <w:p w14:paraId="14801771" w14:textId="235DDC07" w:rsidR="0011390F" w:rsidRPr="00631D06" w:rsidRDefault="0011390F" w:rsidP="0011390F">
      <w:pPr>
        <w:rPr>
          <w:rFonts w:asciiTheme="minorHAnsi" w:hAnsiTheme="minorHAnsi" w:cstheme="minorHAnsi"/>
          <w:b/>
          <w:bCs/>
        </w:rPr>
      </w:pPr>
      <w:r w:rsidRPr="00631D06">
        <w:rPr>
          <w:rFonts w:asciiTheme="minorHAnsi" w:hAnsiTheme="minorHAnsi" w:cstheme="minorHAnsi"/>
          <w:b/>
          <w:bCs/>
        </w:rPr>
        <w:lastRenderedPageBreak/>
        <w:t>Transferring the current paper medical records into patients’ electronic medical records.</w:t>
      </w:r>
    </w:p>
    <w:p w14:paraId="0919A0EC" w14:textId="77777777" w:rsidR="0011390F" w:rsidRPr="00631D06" w:rsidRDefault="0011390F" w:rsidP="0011390F">
      <w:pPr>
        <w:rPr>
          <w:rFonts w:asciiTheme="minorHAnsi" w:hAnsiTheme="minorHAnsi" w:cstheme="minorHAnsi"/>
        </w:rPr>
      </w:pPr>
      <w:r w:rsidRPr="00631D06">
        <w:rPr>
          <w:rFonts w:asciiTheme="minorHAnsi" w:hAnsiTheme="minorHAnsi" w:cstheme="minorHAnsi"/>
        </w:rPr>
        <w:t>The following provisions of the General Data Protection Regulation permit us to digitise existing paper medical records:</w:t>
      </w:r>
    </w:p>
    <w:p w14:paraId="373F4345" w14:textId="77777777" w:rsidR="0011390F" w:rsidRPr="00631D06" w:rsidRDefault="0011390F" w:rsidP="0011390F">
      <w:pPr>
        <w:pStyle w:val="NormalWeb"/>
        <w:spacing w:before="204" w:beforeAutospacing="0" w:after="204" w:afterAutospacing="0"/>
        <w:textAlignment w:val="baseline"/>
        <w:rPr>
          <w:rFonts w:asciiTheme="minorHAnsi" w:hAnsiTheme="minorHAnsi" w:cstheme="minorHAnsi"/>
          <w:sz w:val="22"/>
          <w:szCs w:val="22"/>
        </w:rPr>
      </w:pPr>
      <w:r w:rsidRPr="00631D06">
        <w:rPr>
          <w:rFonts w:asciiTheme="minorHAnsi" w:hAnsiTheme="minorHAnsi" w:cstheme="minorHAnsi"/>
          <w:sz w:val="22"/>
          <w:szCs w:val="22"/>
        </w:rPr>
        <w:t>Article 6(1)(e) – ‘processing is necessary…in the exercise of official authority vested in the controller…’’</w:t>
      </w:r>
    </w:p>
    <w:p w14:paraId="11047720" w14:textId="77777777" w:rsidR="0011390F" w:rsidRPr="00631D06" w:rsidRDefault="0011390F" w:rsidP="0011390F">
      <w:pPr>
        <w:widowControl w:val="0"/>
        <w:rPr>
          <w:rFonts w:asciiTheme="minorHAnsi" w:hAnsiTheme="minorHAnsi" w:cstheme="minorHAnsi"/>
        </w:rPr>
      </w:pPr>
      <w:r w:rsidRPr="00631D06">
        <w:rPr>
          <w:rFonts w:asciiTheme="minorHAnsi" w:hAnsiTheme="minorHAnsi" w:cstheme="minorHAnsi"/>
        </w:rPr>
        <w:t>Article 9(2)(h) – ‘processing is necessary for the purpose of preventative…medicine…the provision of health or social care or treatment or the management of health or social care systems and services…’</w:t>
      </w:r>
    </w:p>
    <w:p w14:paraId="3A3D7019" w14:textId="37151BC5" w:rsidR="0011390F" w:rsidRPr="00631D06" w:rsidRDefault="0011390F" w:rsidP="00FB1A25">
      <w:pPr>
        <w:rPr>
          <w:rFonts w:asciiTheme="minorHAnsi" w:hAnsiTheme="minorHAnsi" w:cstheme="minorHAnsi"/>
        </w:rPr>
      </w:pPr>
      <w:r w:rsidRPr="00631D06">
        <w:rPr>
          <w:rFonts w:asciiTheme="minorHAnsi" w:hAnsiTheme="minorHAnsi" w:cstheme="minorHAnsi"/>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p>
    <w:p w14:paraId="78CE9BAF" w14:textId="118670BE" w:rsidR="00E40334" w:rsidRPr="00631D06" w:rsidRDefault="00E40334" w:rsidP="00631D06">
      <w:pPr>
        <w:pStyle w:val="Heading1"/>
        <w:rPr>
          <w:rFonts w:asciiTheme="minorHAnsi" w:hAnsiTheme="minorHAnsi" w:cstheme="minorHAnsi"/>
          <w:b/>
          <w:bCs/>
          <w:color w:val="auto"/>
          <w:sz w:val="22"/>
          <w:szCs w:val="22"/>
        </w:rPr>
      </w:pPr>
      <w:bookmarkStart w:id="3" w:name="_Toc31368622"/>
      <w:bookmarkStart w:id="4" w:name="_Hlk31369970"/>
      <w:r w:rsidRPr="00631D06">
        <w:rPr>
          <w:rFonts w:asciiTheme="minorHAnsi" w:hAnsiTheme="minorHAnsi" w:cstheme="minorHAnsi"/>
          <w:b/>
          <w:bCs/>
          <w:color w:val="auto"/>
          <w:sz w:val="22"/>
          <w:szCs w:val="22"/>
        </w:rPr>
        <w:t>Anonymised information</w:t>
      </w:r>
      <w:bookmarkEnd w:id="3"/>
      <w:r w:rsidR="00631D06">
        <w:rPr>
          <w:rFonts w:asciiTheme="minorHAnsi" w:hAnsiTheme="minorHAnsi" w:cstheme="minorHAnsi"/>
          <w:b/>
          <w:bCs/>
          <w:color w:val="auto"/>
          <w:sz w:val="22"/>
          <w:szCs w:val="22"/>
        </w:rPr>
        <w:br/>
      </w:r>
      <w:r w:rsidR="00631D06">
        <w:rPr>
          <w:rFonts w:asciiTheme="minorHAnsi" w:hAnsiTheme="minorHAnsi" w:cstheme="minorHAnsi"/>
          <w:b/>
          <w:bCs/>
          <w:color w:val="auto"/>
          <w:sz w:val="22"/>
          <w:szCs w:val="22"/>
        </w:rPr>
        <w:br/>
      </w:r>
      <w:r w:rsidRPr="00631D06">
        <w:rPr>
          <w:rFonts w:asciiTheme="minorHAnsi" w:hAnsiTheme="minorHAnsi" w:cstheme="minorHAnsi"/>
          <w:color w:val="auto"/>
          <w:sz w:val="22"/>
          <w:szCs w:val="22"/>
        </w:rPr>
        <w:t xml:space="preserve">Sometimes we may provide information about you in an anonymised form. Such information is used analyse population- level heath </w:t>
      </w:r>
      <w:r w:rsidR="00631D06" w:rsidRPr="00631D06">
        <w:rPr>
          <w:rFonts w:asciiTheme="minorHAnsi" w:hAnsiTheme="minorHAnsi" w:cstheme="minorHAnsi"/>
          <w:color w:val="auto"/>
          <w:sz w:val="22"/>
          <w:szCs w:val="22"/>
        </w:rPr>
        <w:t>issues and</w:t>
      </w:r>
      <w:r w:rsidRPr="00631D06">
        <w:rPr>
          <w:rFonts w:asciiTheme="minorHAnsi" w:hAnsiTheme="minorHAnsi" w:cstheme="minorHAnsi"/>
          <w:color w:val="auto"/>
          <w:sz w:val="22"/>
          <w:szCs w:val="22"/>
        </w:rPr>
        <w:t xml:space="preserve"> helps the NHS to plan better services. If we share information for these purposes, then none of the information will identify you as an individual and cannot be traced back to you. </w:t>
      </w:r>
    </w:p>
    <w:bookmarkEnd w:id="4"/>
    <w:p w14:paraId="2ECD4AA1" w14:textId="77777777" w:rsidR="00E40334" w:rsidRPr="00631D06" w:rsidRDefault="00E40334" w:rsidP="003C5E88">
      <w:pPr>
        <w:widowControl w:val="0"/>
        <w:rPr>
          <w:rFonts w:asciiTheme="minorHAnsi" w:hAnsiTheme="minorHAnsi" w:cstheme="minorHAnsi"/>
        </w:rPr>
      </w:pPr>
    </w:p>
    <w:p w14:paraId="3698AB4F" w14:textId="3E41BD32" w:rsidR="003A3C73" w:rsidRPr="00631D06" w:rsidRDefault="003A3C73" w:rsidP="003A3C73">
      <w:pPr>
        <w:widowControl w:val="0"/>
        <w:rPr>
          <w:rFonts w:asciiTheme="minorHAnsi" w:hAnsiTheme="minorHAnsi" w:cstheme="minorHAnsi"/>
          <w:b/>
        </w:rPr>
      </w:pPr>
      <w:r w:rsidRPr="00631D06">
        <w:rPr>
          <w:rFonts w:asciiTheme="minorHAnsi" w:hAnsiTheme="minorHAnsi" w:cstheme="minorHAnsi"/>
          <w:b/>
        </w:rPr>
        <w:t>Med</w:t>
      </w:r>
      <w:r w:rsidR="00382525" w:rsidRPr="00631D06">
        <w:rPr>
          <w:rFonts w:asciiTheme="minorHAnsi" w:hAnsiTheme="minorHAnsi" w:cstheme="minorHAnsi"/>
          <w:b/>
        </w:rPr>
        <w:t>icines</w:t>
      </w:r>
      <w:r w:rsidRPr="00631D06">
        <w:rPr>
          <w:rFonts w:asciiTheme="minorHAnsi" w:hAnsiTheme="minorHAnsi" w:cstheme="minorHAnsi"/>
          <w:b/>
        </w:rPr>
        <w:t xml:space="preserve"> Management </w:t>
      </w:r>
    </w:p>
    <w:p w14:paraId="298E22DC" w14:textId="5B9F81C9" w:rsidR="00F80C43" w:rsidRPr="00631D06" w:rsidRDefault="003A3C73" w:rsidP="00F80C43">
      <w:pPr>
        <w:widowControl w:val="0"/>
        <w:rPr>
          <w:rFonts w:asciiTheme="minorHAnsi" w:hAnsiTheme="minorHAnsi" w:cstheme="minorHAnsi"/>
        </w:rPr>
      </w:pPr>
      <w:r w:rsidRPr="00631D06">
        <w:rPr>
          <w:rFonts w:asciiTheme="minorHAnsi" w:hAnsiTheme="minorHAnsi" w:cstheme="minorHAnsi"/>
        </w:rPr>
        <w:t xml:space="preserve">The Practice may conduct Medicines Management Reviews of medications prescribed to its patients. This service performs a review of prescribed medications to ensure patients receive the most appropriate, up to date and </w:t>
      </w:r>
      <w:r w:rsidR="00FC6FFA" w:rsidRPr="00631D06">
        <w:rPr>
          <w:rFonts w:asciiTheme="minorHAnsi" w:hAnsiTheme="minorHAnsi" w:cstheme="minorHAnsi"/>
        </w:rPr>
        <w:t>cost-effective</w:t>
      </w:r>
      <w:r w:rsidRPr="00631D06">
        <w:rPr>
          <w:rFonts w:asciiTheme="minorHAnsi" w:hAnsiTheme="minorHAnsi" w:cstheme="minorHAnsi"/>
        </w:rPr>
        <w:t xml:space="preserve"> treatments.</w:t>
      </w:r>
      <w:r w:rsidR="00F80C43" w:rsidRPr="00631D06">
        <w:rPr>
          <w:rFonts w:asciiTheme="minorHAnsi" w:hAnsiTheme="minorHAnsi" w:cstheme="minorHAnsi"/>
        </w:rPr>
        <w:t xml:space="preserve"> The reviews are carried out by the </w:t>
      </w:r>
      <w:r w:rsidR="00F729F0" w:rsidRPr="00631D06">
        <w:rPr>
          <w:rFonts w:asciiTheme="minorHAnsi" w:hAnsiTheme="minorHAnsi" w:cstheme="minorHAnsi"/>
        </w:rPr>
        <w:t>ICB</w:t>
      </w:r>
      <w:r w:rsidR="00F80C43" w:rsidRPr="00631D06">
        <w:rPr>
          <w:rFonts w:asciiTheme="minorHAnsi" w:hAnsiTheme="minorHAnsi" w:cstheme="minorHAnsi"/>
        </w:rPr>
        <w:t>s Medicines Management Team under a Data Processing contract with the Practice.</w:t>
      </w:r>
    </w:p>
    <w:p w14:paraId="29900407" w14:textId="77777777" w:rsidR="00631D06" w:rsidRDefault="00553D6F" w:rsidP="00553D6F">
      <w:pPr>
        <w:spacing w:after="0" w:line="240" w:lineRule="auto"/>
        <w:rPr>
          <w:rFonts w:asciiTheme="minorHAnsi" w:hAnsiTheme="minorHAnsi" w:cstheme="minorHAnsi"/>
          <w:b/>
          <w:bCs/>
          <w:color w:val="000000"/>
        </w:rPr>
      </w:pPr>
      <w:r w:rsidRPr="00631D06">
        <w:rPr>
          <w:rFonts w:asciiTheme="minorHAnsi" w:hAnsiTheme="minorHAnsi" w:cstheme="minorHAnsi"/>
          <w:b/>
          <w:bCs/>
          <w:color w:val="000000"/>
        </w:rPr>
        <w:t>Research - National Institute for Health &amp; Social Care Research (NIHR) - Clinical Research Network </w:t>
      </w:r>
    </w:p>
    <w:p w14:paraId="607CE020" w14:textId="6D9FE138" w:rsidR="00553D6F" w:rsidRPr="00631D06" w:rsidRDefault="00553D6F" w:rsidP="00553D6F">
      <w:pPr>
        <w:spacing w:after="0" w:line="240" w:lineRule="auto"/>
        <w:rPr>
          <w:rFonts w:asciiTheme="minorHAnsi" w:eastAsia="Times New Roman" w:hAnsiTheme="minorHAnsi" w:cstheme="minorHAnsi"/>
          <w:color w:val="000000"/>
        </w:rPr>
      </w:pPr>
      <w:r w:rsidRPr="00631D06">
        <w:rPr>
          <w:rFonts w:asciiTheme="minorHAnsi" w:hAnsiTheme="minorHAnsi" w:cstheme="minorHAnsi"/>
          <w:color w:val="00000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6BDB26BE" w14:textId="77777777" w:rsidR="00631D06" w:rsidRDefault="00553D6F" w:rsidP="00553D6F">
      <w:pPr>
        <w:rPr>
          <w:rFonts w:asciiTheme="minorHAnsi" w:hAnsiTheme="minorHAnsi" w:cstheme="minorHAnsi"/>
          <w:b/>
          <w:bCs/>
          <w:color w:val="000000"/>
        </w:rPr>
      </w:pPr>
      <w:r w:rsidRPr="00631D06">
        <w:rPr>
          <w:rFonts w:asciiTheme="minorHAnsi" w:hAnsiTheme="minorHAnsi" w:cstheme="minorHAnsi"/>
          <w:color w:val="000000"/>
        </w:rPr>
        <w:br/>
      </w:r>
      <w:r w:rsidRPr="00631D06">
        <w:rPr>
          <w:rFonts w:asciiTheme="minorHAnsi" w:hAnsiTheme="minorHAnsi" w:cstheme="minorHAnsi"/>
          <w:b/>
          <w:bCs/>
          <w:color w:val="000000"/>
        </w:rPr>
        <w:t>The legal bases for processing this information</w:t>
      </w:r>
    </w:p>
    <w:p w14:paraId="25BE91E2" w14:textId="73BFDEE3" w:rsidR="00553D6F" w:rsidRPr="00631D06" w:rsidRDefault="00553D6F" w:rsidP="00553D6F">
      <w:pPr>
        <w:rPr>
          <w:rFonts w:asciiTheme="minorHAnsi" w:hAnsiTheme="minorHAnsi" w:cstheme="minorHAnsi"/>
          <w:color w:val="000000"/>
        </w:rPr>
      </w:pPr>
      <w:r w:rsidRPr="00631D06">
        <w:rPr>
          <w:rFonts w:asciiTheme="minorHAnsi" w:hAnsiTheme="minorHAnsi" w:cstheme="minorHAnsi"/>
          <w:color w:val="000000"/>
        </w:rP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69966A89" w14:textId="761F95CB" w:rsidR="00553D6F" w:rsidRPr="00631D06" w:rsidRDefault="00553D6F" w:rsidP="00553D6F">
      <w:pPr>
        <w:rPr>
          <w:rFonts w:asciiTheme="minorHAnsi" w:hAnsiTheme="minorHAnsi" w:cstheme="minorHAnsi"/>
          <w:color w:val="000000"/>
        </w:rPr>
      </w:pPr>
      <w:r w:rsidRPr="00631D06">
        <w:rPr>
          <w:rFonts w:asciiTheme="minorHAnsi" w:hAnsiTheme="minorHAnsi" w:cstheme="minorHAnsi"/>
          <w:color w:val="000000"/>
        </w:rPr>
        <w:t>Prior to informed consent:</w:t>
      </w:r>
      <w:r w:rsidRPr="00631D06">
        <w:rPr>
          <w:rFonts w:asciiTheme="minorHAnsi" w:hAnsiTheme="minorHAnsi" w:cstheme="minorHAnsi"/>
          <w:color w:val="000000"/>
        </w:rPr>
        <w:br/>
        <w:t xml:space="preserve">The legal basis which allows us to process your personal data for research is GDPR article 6 (1)(f) </w:t>
      </w:r>
      <w:r w:rsidRPr="00631D06">
        <w:rPr>
          <w:rFonts w:asciiTheme="minorHAnsi" w:hAnsiTheme="minorHAnsi" w:cstheme="minorHAnsi"/>
          <w:color w:val="000000"/>
        </w:rPr>
        <w:lastRenderedPageBreak/>
        <w:t>…legitimate interests…except where such interests are overridden by the interests or fundamental rights and freedoms of the data subject…’</w:t>
      </w:r>
      <w:r w:rsidRPr="00631D06">
        <w:rPr>
          <w:rFonts w:asciiTheme="minorHAnsi" w:hAnsiTheme="minorHAnsi" w:cstheme="minorHAnsi"/>
          <w:color w:val="000000"/>
        </w:rPr>
        <w:br/>
      </w:r>
      <w:r w:rsidRPr="00631D06">
        <w:rPr>
          <w:rFonts w:asciiTheme="minorHAnsi" w:hAnsiTheme="minorHAnsi" w:cstheme="minorHAnsi"/>
          <w:color w:val="000000"/>
        </w:rPr>
        <w:br/>
        <w:t>Once informed consent has been given:</w:t>
      </w:r>
      <w:r w:rsidRPr="00631D06">
        <w:rPr>
          <w:rFonts w:asciiTheme="minorHAnsi" w:hAnsiTheme="minorHAnsi" w:cstheme="minorHAnsi"/>
          <w:color w:val="00000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631D06">
        <w:rPr>
          <w:rFonts w:asciiTheme="minorHAnsi" w:hAnsiTheme="minorHAnsi" w:cstheme="minorHAnsi"/>
          <w:color w:val="000000"/>
        </w:rPr>
        <w:br/>
      </w:r>
      <w:r w:rsidRPr="00631D06">
        <w:rPr>
          <w:rFonts w:asciiTheme="minorHAnsi" w:hAnsiTheme="minorHAnsi" w:cstheme="minorHAnsi"/>
          <w:color w:val="000000"/>
        </w:rPr>
        <w:br/>
        <w:t>Individual study consent forms will detail how to withdraw consent and who to contact, this will usually be via the study sponsor.</w:t>
      </w:r>
    </w:p>
    <w:p w14:paraId="1CA0FF03" w14:textId="77777777" w:rsidR="00631D06" w:rsidRDefault="00553D6F" w:rsidP="00553D6F">
      <w:pPr>
        <w:rPr>
          <w:rFonts w:asciiTheme="minorHAnsi" w:hAnsiTheme="minorHAnsi" w:cstheme="minorHAnsi"/>
          <w:b/>
          <w:bCs/>
          <w:color w:val="000000"/>
        </w:rPr>
      </w:pPr>
      <w:r w:rsidRPr="00631D06">
        <w:rPr>
          <w:rFonts w:asciiTheme="minorHAnsi" w:hAnsiTheme="minorHAnsi" w:cstheme="minorHAnsi"/>
          <w:b/>
          <w:bCs/>
          <w:color w:val="000000"/>
        </w:rPr>
        <w:t>Categories of personal data</w:t>
      </w:r>
    </w:p>
    <w:p w14:paraId="4A81FC56" w14:textId="6763CE49" w:rsidR="00553D6F" w:rsidRPr="00631D06" w:rsidRDefault="00553D6F" w:rsidP="00553D6F">
      <w:pPr>
        <w:rPr>
          <w:rFonts w:asciiTheme="minorHAnsi" w:hAnsiTheme="minorHAnsi" w:cstheme="minorHAnsi"/>
          <w:color w:val="000000"/>
        </w:rPr>
      </w:pPr>
      <w:r w:rsidRPr="00631D06">
        <w:rPr>
          <w:rFonts w:asciiTheme="minorHAnsi" w:hAnsiTheme="minorHAnsi" w:cstheme="minorHAnsi"/>
          <w:color w:val="000000"/>
        </w:rPr>
        <w:t>The data processed by CRN WM delivery staff, in addition to demographic and contact details, is likely to be special category information (such as health information) to determine eligibility for individual research studies. </w:t>
      </w:r>
    </w:p>
    <w:p w14:paraId="47246DE1" w14:textId="77777777" w:rsidR="00631D06" w:rsidRDefault="00553D6F" w:rsidP="00553D6F">
      <w:pPr>
        <w:rPr>
          <w:rFonts w:asciiTheme="minorHAnsi" w:hAnsiTheme="minorHAnsi" w:cstheme="minorHAnsi"/>
          <w:color w:val="000000"/>
        </w:rPr>
      </w:pPr>
      <w:r w:rsidRPr="00631D06">
        <w:rPr>
          <w:rFonts w:asciiTheme="minorHAnsi" w:hAnsiTheme="minorHAnsi" w:cstheme="minorHAnsi"/>
          <w:color w:val="000000"/>
        </w:rPr>
        <w:br/>
      </w:r>
      <w:r w:rsidRPr="00631D06">
        <w:rPr>
          <w:rFonts w:asciiTheme="minorHAnsi" w:hAnsiTheme="minorHAnsi" w:cstheme="minorHAnsi"/>
          <w:b/>
          <w:bCs/>
          <w:color w:val="000000"/>
        </w:rPr>
        <w:t>Recipients of data</w:t>
      </w:r>
    </w:p>
    <w:p w14:paraId="3F02EE47" w14:textId="5B982A6D" w:rsidR="00553D6F" w:rsidRPr="00631D06" w:rsidRDefault="00553D6F" w:rsidP="00553D6F">
      <w:pPr>
        <w:rPr>
          <w:rFonts w:asciiTheme="minorHAnsi" w:hAnsiTheme="minorHAnsi" w:cstheme="minorHAnsi"/>
          <w:color w:val="000000"/>
        </w:rPr>
      </w:pPr>
      <w:r w:rsidRPr="00631D06">
        <w:rPr>
          <w:rFonts w:asciiTheme="minorHAnsi" w:hAnsiTheme="minorHAnsi" w:cstheme="minorHAnsi"/>
          <w:color w:val="000000"/>
        </w:rP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5B7E1EBF" w14:textId="152A8AAF" w:rsidR="00553D6F" w:rsidRPr="00631D06" w:rsidRDefault="00553D6F" w:rsidP="0011390F">
      <w:pPr>
        <w:rPr>
          <w:rFonts w:asciiTheme="minorHAnsi" w:hAnsiTheme="minorHAnsi" w:cstheme="minorHAnsi"/>
          <w:color w:val="000000"/>
        </w:rPr>
      </w:pPr>
      <w:r w:rsidRPr="00631D06">
        <w:rPr>
          <w:rFonts w:asciiTheme="minorHAnsi" w:hAnsiTheme="minorHAnsi" w:cstheme="minorHAnsi"/>
          <w:color w:val="000000"/>
        </w:rPr>
        <w:t>For further information, please refer to the Clinical Research Network West Midlands Privacy Notice:</w:t>
      </w:r>
      <w:r w:rsidRPr="00631D06">
        <w:rPr>
          <w:rStyle w:val="apple-converted-space"/>
          <w:rFonts w:asciiTheme="minorHAnsi" w:hAnsiTheme="minorHAnsi" w:cstheme="minorHAnsi"/>
          <w:color w:val="000000"/>
        </w:rPr>
        <w:t> </w:t>
      </w:r>
      <w:hyperlink r:id="rId8" w:tgtFrame="_blank" w:history="1">
        <w:r w:rsidRPr="00631D06">
          <w:rPr>
            <w:rStyle w:val="Hyperlink"/>
            <w:rFonts w:asciiTheme="minorHAnsi" w:hAnsiTheme="minorHAnsi" w:cstheme="minorHAnsi"/>
          </w:rPr>
          <w:t>https://local.nihr.ac.uk/documents/crn-wm-privacy-notice-march-2021/27187</w:t>
        </w:r>
      </w:hyperlink>
    </w:p>
    <w:p w14:paraId="5480934D" w14:textId="77777777" w:rsidR="00C27CB0" w:rsidRPr="00631D06" w:rsidRDefault="00C27CB0" w:rsidP="00C27CB0">
      <w:pPr>
        <w:pStyle w:val="Heading2"/>
        <w:rPr>
          <w:rFonts w:asciiTheme="minorHAnsi" w:hAnsiTheme="minorHAnsi" w:cstheme="minorHAnsi"/>
          <w:color w:val="000000" w:themeColor="text1"/>
          <w:sz w:val="22"/>
          <w:szCs w:val="22"/>
        </w:rPr>
      </w:pPr>
      <w:r w:rsidRPr="00631D06">
        <w:rPr>
          <w:rFonts w:asciiTheme="minorHAnsi" w:hAnsiTheme="minorHAnsi" w:cstheme="minorHAnsi"/>
          <w:color w:val="000000" w:themeColor="text1"/>
          <w:sz w:val="22"/>
          <w:szCs w:val="22"/>
        </w:rPr>
        <w:t>Summary Care Records</w:t>
      </w:r>
    </w:p>
    <w:p w14:paraId="639FE542" w14:textId="77777777" w:rsidR="00C27CB0" w:rsidRPr="00631D06" w:rsidRDefault="00C27CB0" w:rsidP="00C27CB0">
      <w:pPr>
        <w:pStyle w:val="nhsd-t-body"/>
        <w:jc w:val="both"/>
        <w:rPr>
          <w:rFonts w:asciiTheme="minorHAnsi" w:hAnsiTheme="minorHAnsi" w:cstheme="minorHAnsi"/>
          <w:color w:val="000000" w:themeColor="text1"/>
          <w:sz w:val="22"/>
          <w:szCs w:val="22"/>
        </w:rPr>
      </w:pPr>
      <w:r w:rsidRPr="00631D06">
        <w:rPr>
          <w:rFonts w:asciiTheme="minorHAnsi" w:hAnsiTheme="minorHAnsi" w:cstheme="minorHAnsi"/>
          <w:color w:val="000000" w:themeColor="text1"/>
          <w:sz w:val="22"/>
          <w:szCs w:val="22"/>
        </w:rPr>
        <w:t>All patients registered with a GP have a</w:t>
      </w:r>
      <w:r w:rsidRPr="00631D06">
        <w:rPr>
          <w:rStyle w:val="apple-converted-space"/>
          <w:rFonts w:asciiTheme="minorHAnsi" w:hAnsiTheme="minorHAnsi" w:cstheme="minorHAnsi"/>
          <w:color w:val="000000" w:themeColor="text1"/>
          <w:sz w:val="22"/>
          <w:szCs w:val="22"/>
        </w:rPr>
        <w:t> </w:t>
      </w:r>
      <w:hyperlink r:id="rId9" w:history="1">
        <w:r w:rsidRPr="00631D06">
          <w:rPr>
            <w:rStyle w:val="Hyperlink"/>
            <w:rFonts w:asciiTheme="minorHAnsi" w:eastAsia="Calibri" w:hAnsiTheme="minorHAnsi" w:cstheme="minorHAnsi"/>
            <w:color w:val="000000" w:themeColor="text1"/>
            <w:sz w:val="22"/>
            <w:szCs w:val="22"/>
            <w:bdr w:val="none" w:sz="0" w:space="0" w:color="auto" w:frame="1"/>
          </w:rPr>
          <w:t>Summary Care Record</w:t>
        </w:r>
      </w:hyperlink>
      <w:r w:rsidRPr="00631D06">
        <w:rPr>
          <w:rFonts w:asciiTheme="minorHAnsi" w:hAnsiTheme="minorHAnsi" w:cstheme="minorHAnsi"/>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631D06" w:rsidRDefault="00C27CB0" w:rsidP="00C27CB0">
      <w:pPr>
        <w:pStyle w:val="nhsd-t-body"/>
        <w:jc w:val="both"/>
        <w:rPr>
          <w:rFonts w:asciiTheme="minorHAnsi" w:hAnsiTheme="minorHAnsi" w:cstheme="minorHAnsi"/>
          <w:color w:val="000000" w:themeColor="text1"/>
          <w:sz w:val="22"/>
          <w:szCs w:val="22"/>
        </w:rPr>
      </w:pPr>
      <w:r w:rsidRPr="00631D06">
        <w:rPr>
          <w:rFonts w:asciiTheme="minorHAnsi" w:hAnsiTheme="minorHAnsi" w:cstheme="minorHAnsi"/>
          <w:color w:val="000000" w:themeColor="text1"/>
          <w:sz w:val="22"/>
          <w:szCs w:val="22"/>
        </w:rPr>
        <w:t>Your</w:t>
      </w:r>
      <w:r w:rsidRPr="00631D06">
        <w:rPr>
          <w:rStyle w:val="apple-converted-space"/>
          <w:rFonts w:asciiTheme="minorHAnsi" w:hAnsiTheme="minorHAnsi" w:cstheme="minorHAnsi"/>
          <w:color w:val="000000" w:themeColor="text1"/>
          <w:sz w:val="22"/>
          <w:szCs w:val="22"/>
        </w:rPr>
        <w:t> </w:t>
      </w:r>
      <w:hyperlink r:id="rId10" w:history="1">
        <w:r w:rsidRPr="00631D06">
          <w:rPr>
            <w:rStyle w:val="Hyperlink"/>
            <w:rFonts w:asciiTheme="minorHAnsi" w:eastAsia="Calibri" w:hAnsiTheme="minorHAnsi" w:cstheme="minorHAnsi"/>
            <w:color w:val="000000" w:themeColor="text1"/>
            <w:sz w:val="22"/>
            <w:szCs w:val="22"/>
            <w:bdr w:val="none" w:sz="0" w:space="0" w:color="auto" w:frame="1"/>
          </w:rPr>
          <w:t>Summary Care Record contains basic (Core) information</w:t>
        </w:r>
      </w:hyperlink>
      <w:r w:rsidRPr="00631D06">
        <w:rPr>
          <w:rStyle w:val="apple-converted-space"/>
          <w:rFonts w:asciiTheme="minorHAnsi" w:hAnsiTheme="minorHAnsi" w:cstheme="minorHAnsi"/>
          <w:color w:val="000000" w:themeColor="text1"/>
          <w:sz w:val="22"/>
          <w:szCs w:val="22"/>
        </w:rPr>
        <w:t> </w:t>
      </w:r>
      <w:r w:rsidRPr="00631D06">
        <w:rPr>
          <w:rFonts w:asciiTheme="minorHAnsi" w:hAnsiTheme="minorHAnsi" w:cstheme="minorHAnsi"/>
          <w:color w:val="000000" w:themeColor="text1"/>
          <w:sz w:val="22"/>
          <w:szCs w:val="22"/>
        </w:rPr>
        <w:t>about allergies and medications and any reactions that you have had to medication in the past.</w:t>
      </w:r>
    </w:p>
    <w:p w14:paraId="774E5D96" w14:textId="77777777" w:rsidR="00C27CB0" w:rsidRPr="00631D06"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631D06">
        <w:rPr>
          <w:rFonts w:asciiTheme="minorHAnsi" w:hAnsiTheme="minorHAnsi" w:cstheme="minorHAnsi"/>
          <w:color w:val="000000" w:themeColor="text1"/>
          <w:sz w:val="22"/>
          <w:szCs w:val="22"/>
        </w:rPr>
        <w:t>Some patients, including many with long term health conditions, previously have agreed to have</w:t>
      </w:r>
      <w:r w:rsidRPr="00631D06">
        <w:rPr>
          <w:rStyle w:val="apple-converted-space"/>
          <w:rFonts w:asciiTheme="minorHAnsi" w:hAnsiTheme="minorHAnsi" w:cstheme="minorHAnsi"/>
          <w:color w:val="000000" w:themeColor="text1"/>
          <w:sz w:val="22"/>
          <w:szCs w:val="22"/>
        </w:rPr>
        <w:t> </w:t>
      </w:r>
      <w:hyperlink r:id="rId11" w:history="1">
        <w:r w:rsidRPr="00631D06">
          <w:rPr>
            <w:rStyle w:val="Hyperlink"/>
            <w:rFonts w:asciiTheme="minorHAnsi" w:eastAsia="Calibri" w:hAnsiTheme="minorHAnsi" w:cstheme="minorHAnsi"/>
            <w:color w:val="000000" w:themeColor="text1"/>
            <w:sz w:val="22"/>
            <w:szCs w:val="22"/>
            <w:bdr w:val="none" w:sz="0" w:space="0" w:color="auto" w:frame="1"/>
          </w:rPr>
          <w:t>Additional Information</w:t>
        </w:r>
      </w:hyperlink>
      <w:r w:rsidRPr="00631D06">
        <w:rPr>
          <w:rStyle w:val="apple-converted-space"/>
          <w:rFonts w:asciiTheme="minorHAnsi" w:hAnsiTheme="minorHAnsi" w:cstheme="minorHAnsi"/>
          <w:color w:val="000000" w:themeColor="text1"/>
          <w:sz w:val="22"/>
          <w:szCs w:val="22"/>
        </w:rPr>
        <w:t> </w:t>
      </w:r>
      <w:r w:rsidRPr="00631D06">
        <w:rPr>
          <w:rFonts w:asciiTheme="minorHAnsi" w:hAnsiTheme="minorHAnsi"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Default="00C27CB0" w:rsidP="00C27CB0">
      <w:pPr>
        <w:rPr>
          <w:rFonts w:asciiTheme="minorHAnsi" w:hAnsiTheme="minorHAnsi" w:cstheme="minorHAnsi"/>
          <w:color w:val="000000" w:themeColor="text1"/>
        </w:rPr>
      </w:pPr>
    </w:p>
    <w:p w14:paraId="67FAC704" w14:textId="77777777" w:rsidR="00FB1A25" w:rsidRDefault="00FB1A25" w:rsidP="00C27CB0">
      <w:pPr>
        <w:rPr>
          <w:rFonts w:asciiTheme="minorHAnsi" w:hAnsiTheme="minorHAnsi" w:cstheme="minorHAnsi"/>
          <w:color w:val="000000" w:themeColor="text1"/>
        </w:rPr>
      </w:pPr>
    </w:p>
    <w:p w14:paraId="354D5653" w14:textId="77777777" w:rsidR="00FB1A25" w:rsidRPr="00631D06" w:rsidRDefault="00FB1A25" w:rsidP="00C27CB0">
      <w:pPr>
        <w:rPr>
          <w:rFonts w:asciiTheme="minorHAnsi" w:hAnsiTheme="minorHAnsi" w:cstheme="minorHAnsi"/>
          <w:color w:val="000000" w:themeColor="text1"/>
        </w:rPr>
      </w:pPr>
    </w:p>
    <w:p w14:paraId="262B8BD8" w14:textId="77777777" w:rsidR="00C27CB0" w:rsidRPr="00631D06" w:rsidRDefault="00C27CB0" w:rsidP="00C27CB0">
      <w:pPr>
        <w:pStyle w:val="Heading2"/>
        <w:rPr>
          <w:rFonts w:asciiTheme="minorHAnsi" w:hAnsiTheme="minorHAnsi" w:cstheme="minorHAnsi"/>
          <w:color w:val="000000" w:themeColor="text1"/>
          <w:sz w:val="22"/>
          <w:szCs w:val="22"/>
        </w:rPr>
      </w:pPr>
      <w:r w:rsidRPr="00631D06">
        <w:rPr>
          <w:rFonts w:asciiTheme="minorHAnsi" w:hAnsiTheme="minorHAnsi" w:cstheme="minorHAnsi"/>
          <w:color w:val="000000" w:themeColor="text1"/>
          <w:sz w:val="22"/>
          <w:szCs w:val="22"/>
        </w:rPr>
        <w:lastRenderedPageBreak/>
        <w:t>Change to information held in your Summary Care Record</w:t>
      </w:r>
    </w:p>
    <w:p w14:paraId="6FA09969" w14:textId="77777777" w:rsidR="00C27CB0" w:rsidRPr="00631D06" w:rsidRDefault="00C27CB0" w:rsidP="00C27CB0">
      <w:pPr>
        <w:pStyle w:val="nhsd-t-body"/>
        <w:jc w:val="both"/>
        <w:rPr>
          <w:rFonts w:asciiTheme="minorHAnsi" w:hAnsiTheme="minorHAnsi" w:cstheme="minorHAnsi"/>
          <w:color w:val="000000" w:themeColor="text1"/>
          <w:sz w:val="22"/>
          <w:szCs w:val="22"/>
        </w:rPr>
      </w:pPr>
      <w:proofErr w:type="gramStart"/>
      <w:r w:rsidRPr="00631D06">
        <w:rPr>
          <w:rFonts w:asciiTheme="minorHAnsi" w:hAnsiTheme="minorHAnsi" w:cstheme="minorHAnsi"/>
          <w:color w:val="000000" w:themeColor="text1"/>
          <w:sz w:val="22"/>
          <w:szCs w:val="22"/>
        </w:rPr>
        <w:t>In light of</w:t>
      </w:r>
      <w:proofErr w:type="gramEnd"/>
      <w:r w:rsidRPr="00631D06">
        <w:rPr>
          <w:rFonts w:asciiTheme="minorHAnsi" w:hAnsiTheme="minorHAnsi" w:cstheme="minorHAnsi"/>
          <w:color w:val="000000" w:themeColor="text1"/>
          <w:sz w:val="22"/>
          <w:szCs w:val="22"/>
        </w:rPr>
        <w:t xml:space="preserve"> the current emergency, the Department of Health and Social Care has removed the requirement for a patient’s prior explicit consent to share Additional Information as part of the Summary Care Record.</w:t>
      </w:r>
    </w:p>
    <w:p w14:paraId="7F2A36F8" w14:textId="77777777" w:rsidR="00C27CB0" w:rsidRPr="00631D06" w:rsidRDefault="00C27CB0" w:rsidP="00C27CB0">
      <w:pPr>
        <w:pStyle w:val="nhsd-t-body"/>
        <w:rPr>
          <w:rFonts w:asciiTheme="minorHAnsi" w:hAnsiTheme="minorHAnsi" w:cstheme="minorHAnsi"/>
          <w:color w:val="000000" w:themeColor="text1"/>
          <w:sz w:val="22"/>
          <w:szCs w:val="22"/>
        </w:rPr>
      </w:pPr>
      <w:r w:rsidRPr="00631D06">
        <w:rPr>
          <w:rFonts w:asciiTheme="minorHAnsi" w:hAnsiTheme="minorHAnsi" w:cstheme="minorHAnsi"/>
          <w:color w:val="000000" w:themeColor="text1"/>
          <w:sz w:val="22"/>
          <w:szCs w:val="22"/>
        </w:rPr>
        <w:t>This is because the Secretary of State for Health and Social Care has issued a</w:t>
      </w:r>
      <w:r w:rsidRPr="00631D06">
        <w:rPr>
          <w:rStyle w:val="apple-converted-space"/>
          <w:rFonts w:asciiTheme="minorHAnsi" w:hAnsiTheme="minorHAnsi" w:cstheme="minorHAnsi"/>
          <w:color w:val="000000" w:themeColor="text1"/>
          <w:sz w:val="22"/>
          <w:szCs w:val="22"/>
        </w:rPr>
        <w:t> </w:t>
      </w:r>
      <w:hyperlink r:id="rId12" w:history="1">
        <w:r w:rsidRPr="00631D06">
          <w:rPr>
            <w:rStyle w:val="Hyperlink"/>
            <w:rFonts w:asciiTheme="minorHAnsi" w:eastAsia="Calibri" w:hAnsiTheme="minorHAnsi" w:cstheme="minorHAnsi"/>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631D06">
        <w:rPr>
          <w:rFonts w:asciiTheme="minorHAnsi" w:hAnsiTheme="minorHAnsi" w:cstheme="minorHAnsi"/>
          <w:color w:val="000000" w:themeColor="text1"/>
          <w:sz w:val="22"/>
          <w:szCs w:val="22"/>
        </w:rPr>
        <w:t>. This includes sharing Additional Information through Summary Care Records, unless a patient objects to this.</w:t>
      </w:r>
    </w:p>
    <w:p w14:paraId="118BC29B" w14:textId="77777777" w:rsidR="00C27CB0" w:rsidRPr="00631D06" w:rsidRDefault="00C27CB0" w:rsidP="00C27CB0">
      <w:pPr>
        <w:pStyle w:val="nhsd-t-body"/>
        <w:spacing w:before="0" w:beforeAutospacing="0" w:after="0" w:afterAutospacing="0"/>
        <w:rPr>
          <w:rFonts w:asciiTheme="minorHAnsi" w:hAnsiTheme="minorHAnsi" w:cstheme="minorHAnsi"/>
          <w:color w:val="000000" w:themeColor="text1"/>
          <w:sz w:val="22"/>
          <w:szCs w:val="22"/>
        </w:rPr>
      </w:pPr>
      <w:r w:rsidRPr="00631D06">
        <w:rPr>
          <w:rFonts w:asciiTheme="minorHAnsi" w:hAnsiTheme="minorHAnsi" w:cstheme="minorHAnsi"/>
          <w:color w:val="000000" w:themeColor="text1"/>
          <w:sz w:val="22"/>
          <w:szCs w:val="22"/>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Pr="00631D06" w:rsidRDefault="00C27CB0" w:rsidP="00C27CB0">
      <w:pPr>
        <w:rPr>
          <w:rFonts w:asciiTheme="minorHAnsi" w:hAnsiTheme="minorHAnsi" w:cstheme="minorHAnsi"/>
          <w:color w:val="000000" w:themeColor="text1"/>
        </w:rPr>
      </w:pPr>
    </w:p>
    <w:p w14:paraId="7F445CB9" w14:textId="77777777" w:rsidR="00C27CB0" w:rsidRPr="00631D06" w:rsidRDefault="00C27CB0" w:rsidP="00C27CB0">
      <w:pPr>
        <w:pStyle w:val="Heading2"/>
        <w:rPr>
          <w:rFonts w:asciiTheme="minorHAnsi" w:hAnsiTheme="minorHAnsi" w:cstheme="minorHAnsi"/>
          <w:color w:val="000000" w:themeColor="text1"/>
          <w:sz w:val="22"/>
          <w:szCs w:val="22"/>
        </w:rPr>
      </w:pPr>
      <w:r w:rsidRPr="00631D06">
        <w:rPr>
          <w:rFonts w:asciiTheme="minorHAnsi" w:hAnsiTheme="minorHAnsi" w:cstheme="minorHAnsi"/>
          <w:color w:val="000000" w:themeColor="text1"/>
          <w:sz w:val="22"/>
          <w:szCs w:val="22"/>
        </w:rPr>
        <w:t>Why we have made this change</w:t>
      </w:r>
    </w:p>
    <w:p w14:paraId="7CA61F90" w14:textId="77777777" w:rsidR="00C27CB0" w:rsidRPr="00631D06"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proofErr w:type="gramStart"/>
      <w:r w:rsidRPr="00631D06">
        <w:rPr>
          <w:rFonts w:asciiTheme="minorHAnsi" w:hAnsiTheme="minorHAnsi" w:cstheme="minorHAnsi"/>
          <w:color w:val="000000" w:themeColor="text1"/>
          <w:sz w:val="22"/>
          <w:szCs w:val="22"/>
        </w:rPr>
        <w:t>In order to</w:t>
      </w:r>
      <w:proofErr w:type="gramEnd"/>
      <w:r w:rsidRPr="00631D06">
        <w:rPr>
          <w:rFonts w:asciiTheme="minorHAnsi" w:hAnsiTheme="minorHAnsi" w:cstheme="minorHAnsi"/>
          <w:color w:val="000000" w:themeColor="text1"/>
          <w:sz w:val="22"/>
          <w:szCs w:val="22"/>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3ACC0DCA" w14:textId="77777777" w:rsidR="00C27CB0" w:rsidRPr="00631D06" w:rsidRDefault="00C27CB0" w:rsidP="00C27CB0">
      <w:pPr>
        <w:pStyle w:val="Heading2"/>
        <w:rPr>
          <w:rFonts w:asciiTheme="minorHAnsi" w:hAnsiTheme="minorHAnsi" w:cstheme="minorHAnsi"/>
          <w:color w:val="000000" w:themeColor="text1"/>
          <w:sz w:val="22"/>
          <w:szCs w:val="22"/>
        </w:rPr>
      </w:pPr>
      <w:r w:rsidRPr="00631D06">
        <w:rPr>
          <w:rFonts w:asciiTheme="minorHAnsi" w:hAnsiTheme="minorHAnsi" w:cstheme="minorHAnsi"/>
          <w:color w:val="000000" w:themeColor="text1"/>
          <w:sz w:val="22"/>
          <w:szCs w:val="22"/>
        </w:rPr>
        <w:t>Your rights in relation to your Summary Care Record</w:t>
      </w:r>
    </w:p>
    <w:p w14:paraId="4139D899" w14:textId="77777777" w:rsidR="00C27CB0" w:rsidRPr="00631D06" w:rsidRDefault="00C27CB0" w:rsidP="00C27CB0">
      <w:pPr>
        <w:pStyle w:val="nhsd-t-body"/>
        <w:jc w:val="both"/>
        <w:rPr>
          <w:rFonts w:asciiTheme="minorHAnsi" w:hAnsiTheme="minorHAnsi" w:cstheme="minorHAnsi"/>
          <w:color w:val="000000" w:themeColor="text1"/>
          <w:sz w:val="22"/>
          <w:szCs w:val="22"/>
        </w:rPr>
      </w:pPr>
      <w:r w:rsidRPr="00631D06">
        <w:rPr>
          <w:rFonts w:asciiTheme="minorHAnsi" w:hAnsiTheme="minorHAnsi" w:cstheme="minorHAns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631D06" w:rsidRDefault="00C27CB0" w:rsidP="00C27CB0">
      <w:pPr>
        <w:pStyle w:val="nhsd-t-body"/>
        <w:jc w:val="both"/>
        <w:rPr>
          <w:rFonts w:asciiTheme="minorHAnsi" w:hAnsiTheme="minorHAnsi" w:cstheme="minorHAnsi"/>
          <w:color w:val="000000" w:themeColor="text1"/>
          <w:sz w:val="22"/>
          <w:szCs w:val="22"/>
        </w:rPr>
      </w:pPr>
      <w:r w:rsidRPr="00631D06">
        <w:rPr>
          <w:rFonts w:asciiTheme="minorHAnsi" w:hAnsiTheme="minorHAnsi" w:cstheme="minorHAnsi"/>
          <w:color w:val="000000" w:themeColor="text1"/>
          <w:sz w:val="22"/>
          <w:szCs w:val="22"/>
        </w:rPr>
        <w:t>You can exercise these rights by doing the following:</w:t>
      </w:r>
    </w:p>
    <w:p w14:paraId="57C87814" w14:textId="77777777" w:rsidR="00C27CB0" w:rsidRPr="00631D06"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631D06">
        <w:rPr>
          <w:rStyle w:val="Strong"/>
          <w:rFonts w:asciiTheme="minorHAnsi" w:hAnsiTheme="minorHAnsi" w:cstheme="minorHAnsi"/>
          <w:color w:val="000000" w:themeColor="text1"/>
        </w:rPr>
        <w:t>Choose to have a Summary Care Record with all information shared</w:t>
      </w:r>
      <w:r w:rsidRPr="00631D06">
        <w:rPr>
          <w:rFonts w:asciiTheme="minorHAnsi" w:hAnsiTheme="minorHAnsi" w:cstheme="minorHAnsi"/>
          <w:color w:val="000000" w:themeColor="text1"/>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631D06"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631D06">
        <w:rPr>
          <w:rStyle w:val="Strong"/>
          <w:rFonts w:asciiTheme="minorHAnsi" w:hAnsiTheme="minorHAnsi" w:cstheme="minorHAnsi"/>
          <w:color w:val="000000" w:themeColor="text1"/>
        </w:rPr>
        <w:t>Choose to have a Summary Care Record with Core information only</w:t>
      </w:r>
      <w:r w:rsidRPr="00631D06">
        <w:rPr>
          <w:rFonts w:asciiTheme="minorHAnsi" w:hAnsiTheme="minorHAnsi" w:cstheme="minorHAnsi"/>
          <w:color w:val="000000" w:themeColor="text1"/>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631D06"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631D06">
        <w:rPr>
          <w:rStyle w:val="Strong"/>
          <w:rFonts w:asciiTheme="minorHAnsi" w:hAnsiTheme="minorHAnsi" w:cstheme="minorHAnsi"/>
          <w:color w:val="000000" w:themeColor="text1"/>
        </w:rPr>
        <w:t>Choose to opt-out of having a Summary Care Record altogether</w:t>
      </w:r>
      <w:r w:rsidRPr="00631D06">
        <w:rPr>
          <w:rFonts w:asciiTheme="minorHAnsi" w:hAnsiTheme="minorHAnsi" w:cstheme="minorHAnsi"/>
          <w:color w:val="000000" w:themeColor="text1"/>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238B4EDC" w:rsidR="00C27CB0" w:rsidRPr="00631D06"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631D06">
        <w:rPr>
          <w:rFonts w:asciiTheme="minorHAnsi" w:hAnsiTheme="minorHAnsi" w:cstheme="minorHAnsi"/>
          <w:color w:val="000000" w:themeColor="text1"/>
          <w:sz w:val="22"/>
          <w:szCs w:val="22"/>
        </w:rPr>
        <w:lastRenderedPageBreak/>
        <w:t>To make these changes, you should inform your GP practice or complete this</w:t>
      </w:r>
      <w:r w:rsidRPr="00631D06">
        <w:rPr>
          <w:rStyle w:val="apple-converted-space"/>
          <w:rFonts w:asciiTheme="minorHAnsi" w:hAnsiTheme="minorHAnsi" w:cstheme="minorHAnsi"/>
          <w:color w:val="000000" w:themeColor="text1"/>
          <w:sz w:val="22"/>
          <w:szCs w:val="22"/>
        </w:rPr>
        <w:t> </w:t>
      </w:r>
      <w:hyperlink r:id="rId13" w:history="1">
        <w:r w:rsidRPr="00631D06">
          <w:rPr>
            <w:rStyle w:val="Hyperlink"/>
            <w:rFonts w:asciiTheme="minorHAnsi" w:eastAsia="Calibri" w:hAnsiTheme="minorHAnsi" w:cstheme="minorHAnsi"/>
            <w:color w:val="000000" w:themeColor="text1"/>
            <w:sz w:val="22"/>
            <w:szCs w:val="22"/>
            <w:bdr w:val="none" w:sz="0" w:space="0" w:color="auto" w:frame="1"/>
          </w:rPr>
          <w:t>form</w:t>
        </w:r>
      </w:hyperlink>
      <w:r w:rsidRPr="00631D06">
        <w:rPr>
          <w:rStyle w:val="apple-converted-space"/>
          <w:rFonts w:asciiTheme="minorHAnsi" w:hAnsiTheme="minorHAnsi" w:cstheme="minorHAnsi"/>
          <w:color w:val="000000" w:themeColor="text1"/>
          <w:sz w:val="22"/>
          <w:szCs w:val="22"/>
        </w:rPr>
        <w:t> </w:t>
      </w:r>
      <w:r w:rsidRPr="00631D06">
        <w:rPr>
          <w:rFonts w:asciiTheme="minorHAnsi" w:hAnsiTheme="minorHAnsi" w:cstheme="minorHAnsi"/>
          <w:color w:val="000000" w:themeColor="text1"/>
          <w:sz w:val="22"/>
          <w:szCs w:val="22"/>
        </w:rPr>
        <w:t>and return it to your GP practice.</w:t>
      </w:r>
    </w:p>
    <w:p w14:paraId="1B422B37" w14:textId="77777777" w:rsidR="00C27CB0" w:rsidRPr="00631D06" w:rsidRDefault="00C27CB0" w:rsidP="006528FD">
      <w:pPr>
        <w:widowControl w:val="0"/>
        <w:rPr>
          <w:rFonts w:asciiTheme="minorHAnsi" w:hAnsiTheme="minorHAnsi" w:cstheme="minorHAnsi"/>
          <w:b/>
        </w:rPr>
      </w:pPr>
    </w:p>
    <w:p w14:paraId="2D507AC4" w14:textId="3CDA3C25" w:rsidR="006528FD" w:rsidRPr="00631D06" w:rsidRDefault="006528FD" w:rsidP="006528FD">
      <w:pPr>
        <w:widowControl w:val="0"/>
        <w:rPr>
          <w:rFonts w:asciiTheme="minorHAnsi" w:hAnsiTheme="minorHAnsi" w:cstheme="minorHAnsi"/>
          <w:b/>
        </w:rPr>
      </w:pPr>
      <w:r w:rsidRPr="00631D06">
        <w:rPr>
          <w:rFonts w:asciiTheme="minorHAnsi" w:hAnsiTheme="minorHAnsi" w:cstheme="minorHAnsi"/>
          <w:b/>
        </w:rPr>
        <w:t>Patient Communication</w:t>
      </w:r>
    </w:p>
    <w:p w14:paraId="688247C6" w14:textId="0650B44D" w:rsidR="00E40334" w:rsidRPr="00631D06" w:rsidRDefault="00E40334" w:rsidP="00E40334">
      <w:pPr>
        <w:rPr>
          <w:rFonts w:asciiTheme="minorHAnsi" w:hAnsiTheme="minorHAnsi" w:cstheme="minorHAnsi"/>
        </w:rPr>
      </w:pPr>
      <w:bookmarkStart w:id="5" w:name="_Hlk31370003"/>
      <w:r w:rsidRPr="00631D06">
        <w:rPr>
          <w:rFonts w:asciiTheme="minorHAnsi" w:hAnsiTheme="minorHAnsi" w:cstheme="minorHAnsi"/>
        </w:rPr>
        <w:t xml:space="preserve">Because we are obliged to protect any confidential </w:t>
      </w:r>
      <w:r w:rsidR="00035527" w:rsidRPr="00631D06">
        <w:rPr>
          <w:rFonts w:asciiTheme="minorHAnsi" w:hAnsiTheme="minorHAnsi" w:cstheme="minorHAnsi"/>
        </w:rPr>
        <w:t>information,</w:t>
      </w:r>
      <w:r w:rsidRPr="00631D06">
        <w:rPr>
          <w:rFonts w:asciiTheme="minorHAnsi" w:hAnsiTheme="minorHAnsi" w:cstheme="minorHAnsi"/>
        </w:rPr>
        <w:t xml:space="preserve"> we hold about you and we take this very seriously, it is imperative that you let us know immediately if you change any of your contact details. </w:t>
      </w:r>
    </w:p>
    <w:p w14:paraId="690872B6" w14:textId="1F04DF17" w:rsidR="00E40334" w:rsidRPr="00631D06" w:rsidRDefault="00E40334" w:rsidP="00E40334">
      <w:pPr>
        <w:rPr>
          <w:rFonts w:asciiTheme="minorHAnsi" w:hAnsiTheme="minorHAnsi" w:cstheme="minorHAnsi"/>
        </w:rPr>
      </w:pPr>
      <w:r w:rsidRPr="00631D06">
        <w:rPr>
          <w:rFonts w:asciiTheme="minorHAnsi" w:hAnsiTheme="minorHAnsi" w:cstheme="minorHAnsi"/>
        </w:rPr>
        <w:t xml:space="preserve">We may contact you using SMS texting to your mobile phone </w:t>
      </w:r>
      <w:r w:rsidR="00035527" w:rsidRPr="00631D06">
        <w:rPr>
          <w:rFonts w:asciiTheme="minorHAnsi" w:hAnsiTheme="minorHAnsi" w:cstheme="minorHAnsi"/>
        </w:rPr>
        <w:t>if</w:t>
      </w:r>
      <w:r w:rsidRPr="00631D06">
        <w:rPr>
          <w:rFonts w:asciiTheme="minorHAnsi" w:hAnsiTheme="minorHAnsi" w:cstheme="minorHAnsi"/>
        </w:rPr>
        <w:t xml:space="preserve"> we need to notify you about appointments and other services that we provide to you involving your direct care, therefore you must ensure that we have your </w:t>
      </w:r>
      <w:r w:rsidR="00035527" w:rsidRPr="00631D06">
        <w:rPr>
          <w:rFonts w:asciiTheme="minorHAnsi" w:hAnsiTheme="minorHAnsi" w:cstheme="minorHAnsi"/>
        </w:rPr>
        <w:t>up-to-date</w:t>
      </w:r>
      <w:r w:rsidRPr="00631D06">
        <w:rPr>
          <w:rFonts w:asciiTheme="minorHAnsi" w:hAnsiTheme="minorHAnsi" w:cstheme="minorHAnsi"/>
        </w:rPr>
        <w:t xml:space="preserve"> details. This is to ensure we are sure we are </w:t>
      </w:r>
      <w:r w:rsidR="00035527" w:rsidRPr="00631D06">
        <w:rPr>
          <w:rFonts w:asciiTheme="minorHAnsi" w:hAnsiTheme="minorHAnsi" w:cstheme="minorHAnsi"/>
        </w:rPr>
        <w:t>contacting</w:t>
      </w:r>
      <w:r w:rsidRPr="00631D06">
        <w:rPr>
          <w:rFonts w:asciiTheme="minorHAnsi" w:hAnsiTheme="minorHAnsi" w:cstheme="minorHAnsi"/>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631D06">
        <w:rPr>
          <w:rFonts w:asciiTheme="minorHAnsi" w:hAnsiTheme="minorHAnsi" w:cstheme="minorHAnsi"/>
        </w:rPr>
        <w:t>up-to-date</w:t>
      </w:r>
      <w:r w:rsidRPr="00631D06">
        <w:rPr>
          <w:rFonts w:asciiTheme="minorHAnsi" w:hAnsiTheme="minorHAnsi" w:cstheme="minorHAnsi"/>
        </w:rPr>
        <w:t xml:space="preserve"> details.</w:t>
      </w:r>
    </w:p>
    <w:p w14:paraId="04258CA8" w14:textId="77777777" w:rsidR="00E40334" w:rsidRPr="00631D06" w:rsidRDefault="00E40334" w:rsidP="00E40334">
      <w:pPr>
        <w:rPr>
          <w:rFonts w:asciiTheme="minorHAnsi" w:hAnsiTheme="minorHAnsi" w:cstheme="minorHAnsi"/>
        </w:rPr>
      </w:pPr>
      <w:r w:rsidRPr="00631D06">
        <w:rPr>
          <w:rFonts w:asciiTheme="minorHAnsi" w:hAnsiTheme="minorHAnsi" w:cstheme="minorHAnsi"/>
        </w:rPr>
        <w:t>There may be occasions where authorised research facilities would like you to take part in research. Your contact details may be used to invite you to receive further information about such research opportunities.</w:t>
      </w:r>
    </w:p>
    <w:p w14:paraId="7B3A475E" w14:textId="292012EF" w:rsidR="00035527" w:rsidRPr="00631D06" w:rsidRDefault="00035527" w:rsidP="00035527">
      <w:pPr>
        <w:widowControl w:val="0"/>
        <w:rPr>
          <w:rFonts w:asciiTheme="minorHAnsi" w:hAnsiTheme="minorHAnsi" w:cstheme="minorHAnsi"/>
          <w:b/>
        </w:rPr>
      </w:pPr>
      <w:r w:rsidRPr="00631D06">
        <w:rPr>
          <w:rFonts w:asciiTheme="minorHAnsi" w:hAnsiTheme="minorHAnsi" w:cstheme="minorHAnsi"/>
          <w:b/>
        </w:rPr>
        <w:t>The NHS App</w:t>
      </w:r>
    </w:p>
    <w:p w14:paraId="1E5E17C0" w14:textId="66E59612" w:rsidR="00035527" w:rsidRPr="00631D06" w:rsidRDefault="00035527" w:rsidP="00E40334">
      <w:pPr>
        <w:rPr>
          <w:rFonts w:asciiTheme="minorHAnsi" w:hAnsiTheme="minorHAnsi" w:cstheme="minorHAnsi"/>
          <w:i/>
          <w:iCs/>
          <w:color w:val="000000" w:themeColor="text1"/>
        </w:rPr>
      </w:pPr>
      <w:r w:rsidRPr="00631D06">
        <w:rPr>
          <w:rStyle w:val="Emphasis"/>
          <w:rFonts w:asciiTheme="minorHAnsi" w:hAnsiTheme="minorHAnsi" w:cstheme="minorHAnsi"/>
          <w:i w:val="0"/>
          <w:iCs w:val="0"/>
          <w:color w:val="000000" w:themeColor="text1"/>
        </w:rPr>
        <w:t>We use the NHS Account Messaging Service provided by NHS England to send you messages relating to your health and care. You need to be an NHS App user to receive these messages. Further information about the service can be found at the</w:t>
      </w:r>
      <w:r w:rsidRPr="00631D06">
        <w:rPr>
          <w:rStyle w:val="apple-converted-space"/>
          <w:rFonts w:asciiTheme="minorHAnsi" w:hAnsiTheme="minorHAnsi" w:cstheme="minorHAnsi"/>
          <w:i/>
          <w:iCs/>
          <w:color w:val="000000" w:themeColor="text1"/>
        </w:rPr>
        <w:t> </w:t>
      </w:r>
      <w:hyperlink r:id="rId14" w:tgtFrame="_blank" w:history="1">
        <w:r w:rsidRPr="00631D06">
          <w:rPr>
            <w:rStyle w:val="Hyperlink"/>
            <w:rFonts w:asciiTheme="minorHAnsi" w:hAnsiTheme="minorHAnsi" w:cstheme="minorHAnsi"/>
            <w:b/>
            <w:bCs/>
            <w:i/>
            <w:iCs/>
            <w:color w:val="000000" w:themeColor="text1"/>
          </w:rPr>
          <w:t>privacy notice for the NHS App</w:t>
        </w:r>
      </w:hyperlink>
      <w:r w:rsidRPr="00631D06">
        <w:rPr>
          <w:rStyle w:val="apple-converted-space"/>
          <w:rFonts w:asciiTheme="minorHAnsi" w:hAnsiTheme="minorHAnsi" w:cstheme="minorHAnsi"/>
          <w:i/>
          <w:iCs/>
          <w:color w:val="000000" w:themeColor="text1"/>
        </w:rPr>
        <w:t> </w:t>
      </w:r>
      <w:r w:rsidRPr="00631D06">
        <w:rPr>
          <w:rStyle w:val="Emphasis"/>
          <w:rFonts w:asciiTheme="minorHAnsi" w:hAnsiTheme="minorHAnsi" w:cstheme="minorHAnsi"/>
          <w:i w:val="0"/>
          <w:iCs w:val="0"/>
          <w:color w:val="000000" w:themeColor="text1"/>
        </w:rPr>
        <w:t>managed by NHS England.</w:t>
      </w:r>
    </w:p>
    <w:bookmarkEnd w:id="5"/>
    <w:p w14:paraId="4A9F7975" w14:textId="28B49E49" w:rsidR="008A351A" w:rsidRPr="00631D06" w:rsidRDefault="008A351A" w:rsidP="008A351A">
      <w:pPr>
        <w:widowControl w:val="0"/>
        <w:rPr>
          <w:rFonts w:asciiTheme="minorHAnsi" w:hAnsiTheme="minorHAnsi" w:cstheme="minorHAnsi"/>
          <w:b/>
        </w:rPr>
      </w:pPr>
      <w:r w:rsidRPr="00631D06">
        <w:rPr>
          <w:rFonts w:asciiTheme="minorHAnsi" w:hAnsiTheme="minorHAnsi" w:cstheme="minorHAnsi"/>
          <w:b/>
        </w:rPr>
        <w:t>Safeguarding</w:t>
      </w:r>
    </w:p>
    <w:p w14:paraId="7E87C05F" w14:textId="5FCC3F2B" w:rsidR="008A351A" w:rsidRPr="00631D06" w:rsidRDefault="00AF793B" w:rsidP="008A351A">
      <w:pPr>
        <w:spacing w:before="126" w:after="126" w:line="300" w:lineRule="atLeast"/>
        <w:rPr>
          <w:rFonts w:asciiTheme="minorHAnsi" w:eastAsia="Times New Roman" w:hAnsiTheme="minorHAnsi" w:cstheme="minorHAnsi"/>
          <w:lang w:eastAsia="en-GB"/>
        </w:rPr>
      </w:pPr>
      <w:r w:rsidRPr="00631D06">
        <w:rPr>
          <w:rFonts w:asciiTheme="minorHAnsi" w:eastAsia="Times New Roman" w:hAnsiTheme="minorHAnsi" w:cstheme="minorHAnsi"/>
          <w:lang w:eastAsia="en-GB"/>
        </w:rPr>
        <w:t>The Practice is</w:t>
      </w:r>
      <w:r w:rsidR="008A351A" w:rsidRPr="00631D06">
        <w:rPr>
          <w:rFonts w:asciiTheme="minorHAnsi" w:eastAsia="Times New Roman" w:hAnsiTheme="minorHAnsi" w:cstheme="minorHAnsi"/>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631D06" w:rsidRDefault="008A351A" w:rsidP="008A351A">
      <w:pPr>
        <w:spacing w:before="126" w:after="126" w:line="300" w:lineRule="atLeast"/>
        <w:rPr>
          <w:rFonts w:asciiTheme="minorHAnsi" w:eastAsia="Times New Roman" w:hAnsiTheme="minorHAnsi" w:cstheme="minorHAnsi"/>
          <w:lang w:eastAsia="en-GB"/>
        </w:rPr>
      </w:pPr>
      <w:r w:rsidRPr="00631D06">
        <w:rPr>
          <w:rFonts w:asciiTheme="minorHAnsi" w:eastAsia="Times New Roman" w:hAnsiTheme="minorHAnsi" w:cstheme="minorHAnsi"/>
          <w:lang w:eastAsia="en-GB"/>
        </w:rPr>
        <w:t xml:space="preserve">Our legal basis for processing For the General Data Protection Regulation (GDPR) purposes </w:t>
      </w:r>
      <w:r w:rsidR="00DE4B64" w:rsidRPr="00631D06">
        <w:rPr>
          <w:rFonts w:asciiTheme="minorHAnsi" w:eastAsia="Times New Roman" w:hAnsiTheme="minorHAnsi" w:cstheme="minorHAnsi"/>
          <w:lang w:eastAsia="en-GB"/>
        </w:rPr>
        <w:t>is: -</w:t>
      </w:r>
    </w:p>
    <w:p w14:paraId="20E8E47E" w14:textId="31B71655" w:rsidR="00DE4B64" w:rsidRPr="00631D06" w:rsidRDefault="008A351A" w:rsidP="008A351A">
      <w:pPr>
        <w:spacing w:before="126" w:after="126" w:line="300" w:lineRule="atLeast"/>
        <w:rPr>
          <w:rFonts w:asciiTheme="minorHAnsi" w:eastAsia="Times New Roman" w:hAnsiTheme="minorHAnsi" w:cstheme="minorHAnsi"/>
          <w:i/>
          <w:lang w:eastAsia="en-GB"/>
        </w:rPr>
      </w:pPr>
      <w:r w:rsidRPr="00631D06">
        <w:rPr>
          <w:rFonts w:asciiTheme="minorHAnsi" w:eastAsia="Times New Roman" w:hAnsiTheme="minorHAnsi" w:cstheme="minorHAnsi"/>
          <w:lang w:eastAsia="en-GB"/>
        </w:rPr>
        <w:t xml:space="preserve"> </w:t>
      </w:r>
      <w:r w:rsidR="00DE4B64" w:rsidRPr="00631D06">
        <w:rPr>
          <w:rFonts w:asciiTheme="minorHAnsi" w:eastAsia="Times New Roman" w:hAnsiTheme="minorHAnsi" w:cstheme="minorHAnsi"/>
          <w:lang w:eastAsia="en-GB"/>
        </w:rPr>
        <w:tab/>
      </w:r>
      <w:r w:rsidRPr="00631D06">
        <w:rPr>
          <w:rFonts w:asciiTheme="minorHAnsi" w:eastAsia="Times New Roman" w:hAnsiTheme="minorHAnsi" w:cstheme="minorHAnsi"/>
          <w:i/>
          <w:lang w:eastAsia="en-GB"/>
        </w:rPr>
        <w:t xml:space="preserve">Article 6(1)(e) ‘…exercise of official authority…’. </w:t>
      </w:r>
    </w:p>
    <w:p w14:paraId="4E047406" w14:textId="65A623C4" w:rsidR="00DE4B64" w:rsidRPr="00631D06" w:rsidRDefault="008A351A" w:rsidP="008A351A">
      <w:pPr>
        <w:spacing w:before="126" w:after="126" w:line="300" w:lineRule="atLeast"/>
        <w:rPr>
          <w:rFonts w:asciiTheme="minorHAnsi" w:eastAsia="Times New Roman" w:hAnsiTheme="minorHAnsi" w:cstheme="minorHAnsi"/>
          <w:lang w:eastAsia="en-GB"/>
        </w:rPr>
      </w:pPr>
      <w:r w:rsidRPr="00631D06">
        <w:rPr>
          <w:rFonts w:asciiTheme="minorHAnsi" w:eastAsia="Times New Roman" w:hAnsiTheme="minorHAnsi" w:cstheme="minorHAnsi"/>
          <w:lang w:eastAsia="en-GB"/>
        </w:rPr>
        <w:t xml:space="preserve">For the processing of special categories data, the basis </w:t>
      </w:r>
      <w:r w:rsidR="00DE4B64" w:rsidRPr="00631D06">
        <w:rPr>
          <w:rFonts w:asciiTheme="minorHAnsi" w:eastAsia="Times New Roman" w:hAnsiTheme="minorHAnsi" w:cstheme="minorHAnsi"/>
          <w:lang w:eastAsia="en-GB"/>
        </w:rPr>
        <w:t>is: -</w:t>
      </w:r>
    </w:p>
    <w:p w14:paraId="08239B35" w14:textId="77777777" w:rsidR="003607F2" w:rsidRPr="00631D06" w:rsidRDefault="008A351A" w:rsidP="003607F2">
      <w:pPr>
        <w:spacing w:before="126" w:after="126" w:line="300" w:lineRule="atLeast"/>
        <w:ind w:left="720"/>
        <w:rPr>
          <w:rFonts w:asciiTheme="minorHAnsi" w:eastAsia="Times New Roman" w:hAnsiTheme="minorHAnsi" w:cstheme="minorHAnsi"/>
          <w:i/>
          <w:lang w:eastAsia="en-GB"/>
        </w:rPr>
      </w:pPr>
      <w:r w:rsidRPr="00631D06">
        <w:rPr>
          <w:rFonts w:asciiTheme="minorHAnsi" w:eastAsia="Times New Roman" w:hAnsiTheme="minorHAnsi" w:cstheme="minorHAnsi"/>
          <w:i/>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Pr="00631D06" w:rsidRDefault="003607F2" w:rsidP="003607F2">
      <w:pPr>
        <w:spacing w:before="126" w:after="126" w:line="300" w:lineRule="atLeast"/>
        <w:ind w:left="720"/>
        <w:rPr>
          <w:rFonts w:asciiTheme="minorHAnsi" w:eastAsia="Times New Roman" w:hAnsiTheme="minorHAnsi" w:cstheme="minorHAnsi"/>
          <w:i/>
          <w:lang w:eastAsia="en-GB"/>
        </w:rPr>
      </w:pPr>
    </w:p>
    <w:p w14:paraId="55755230" w14:textId="5905EF4F" w:rsidR="00F61503" w:rsidRPr="00631D06" w:rsidRDefault="00F61503" w:rsidP="003607F2">
      <w:pPr>
        <w:spacing w:before="126" w:after="126" w:line="300" w:lineRule="atLeast"/>
        <w:rPr>
          <w:rFonts w:asciiTheme="minorHAnsi" w:eastAsia="Times New Roman" w:hAnsiTheme="minorHAnsi" w:cstheme="minorHAnsi"/>
          <w:i/>
          <w:lang w:eastAsia="en-GB"/>
        </w:rPr>
      </w:pPr>
      <w:r w:rsidRPr="00631D06">
        <w:rPr>
          <w:rFonts w:asciiTheme="minorHAnsi" w:hAnsiTheme="minorHAnsi" w:cstheme="minorHAnsi"/>
          <w:b/>
          <w:color w:val="333333"/>
          <w:shd w:val="clear" w:color="auto" w:fill="FFFFFF"/>
        </w:rPr>
        <w:t>Research</w:t>
      </w:r>
    </w:p>
    <w:p w14:paraId="18EC93BF" w14:textId="76896684" w:rsidR="00F61503" w:rsidRPr="00631D06" w:rsidRDefault="00F61503" w:rsidP="00F61503">
      <w:pPr>
        <w:spacing w:before="126" w:after="126" w:line="300" w:lineRule="atLeast"/>
        <w:rPr>
          <w:rFonts w:asciiTheme="minorHAnsi" w:hAnsiTheme="minorHAnsi" w:cstheme="minorHAnsi"/>
          <w:color w:val="333333"/>
          <w:shd w:val="clear" w:color="auto" w:fill="FFFFFF"/>
        </w:rPr>
      </w:pPr>
      <w:r w:rsidRPr="00631D06">
        <w:rPr>
          <w:rFonts w:asciiTheme="minorHAnsi" w:hAnsiTheme="minorHAnsi" w:cstheme="minorHAnsi"/>
          <w:color w:val="333333"/>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w:t>
      </w:r>
      <w:r w:rsidRPr="00631D06">
        <w:rPr>
          <w:rFonts w:asciiTheme="minorHAnsi" w:hAnsiTheme="minorHAnsi" w:cstheme="minorHAnsi"/>
          <w:color w:val="333333"/>
          <w:shd w:val="clear" w:color="auto" w:fill="FFFFFF"/>
        </w:rPr>
        <w:lastRenderedPageBreak/>
        <w:t xml:space="preserve">information being used for research purposes at </w:t>
      </w:r>
      <w:r w:rsidR="00410F48" w:rsidRPr="00631D06">
        <w:rPr>
          <w:rFonts w:asciiTheme="minorHAnsi" w:hAnsiTheme="minorHAnsi" w:cstheme="minorHAnsi"/>
          <w:color w:val="333333"/>
          <w:shd w:val="clear" w:color="auto" w:fill="FFFFFF"/>
        </w:rPr>
        <w:t>any time (see below)</w:t>
      </w:r>
      <w:r w:rsidRPr="00631D06">
        <w:rPr>
          <w:rFonts w:asciiTheme="minorHAnsi" w:hAnsiTheme="minorHAnsi" w:cstheme="minorHAnsi"/>
          <w:color w:val="333333"/>
          <w:shd w:val="clear" w:color="auto" w:fill="FFFFFF"/>
        </w:rPr>
        <w:t xml:space="preserve">, full details can be found </w:t>
      </w:r>
      <w:r w:rsidR="00410F48" w:rsidRPr="00631D06">
        <w:rPr>
          <w:rFonts w:asciiTheme="minorHAnsi" w:hAnsiTheme="minorHAnsi" w:cstheme="minorHAnsi"/>
          <w:color w:val="333333"/>
          <w:shd w:val="clear" w:color="auto" w:fill="FFFFFF"/>
        </w:rPr>
        <w:t>here: -</w:t>
      </w:r>
      <w:r w:rsidRPr="00631D06">
        <w:rPr>
          <w:rFonts w:asciiTheme="minorHAnsi" w:hAnsiTheme="minorHAnsi" w:cstheme="minorHAnsi"/>
          <w:color w:val="333333"/>
          <w:shd w:val="clear" w:color="auto" w:fill="FFFFFF"/>
        </w:rPr>
        <w:t xml:space="preserve"> </w:t>
      </w:r>
    </w:p>
    <w:p w14:paraId="3BD39D8D" w14:textId="0990646C" w:rsidR="00410F48" w:rsidRPr="00631D06" w:rsidRDefault="00410F48" w:rsidP="00F61503">
      <w:pPr>
        <w:spacing w:before="126" w:after="126" w:line="300" w:lineRule="atLeast"/>
        <w:rPr>
          <w:rFonts w:asciiTheme="minorHAnsi" w:eastAsia="Times New Roman" w:hAnsiTheme="minorHAnsi" w:cstheme="minorHAnsi"/>
          <w:lang w:eastAsia="en-GB"/>
        </w:rPr>
      </w:pPr>
      <w:hyperlink r:id="rId15" w:history="1">
        <w:r w:rsidRPr="00631D06">
          <w:rPr>
            <w:rStyle w:val="Hyperlink"/>
            <w:rFonts w:asciiTheme="minorHAnsi" w:eastAsia="Times New Roman" w:hAnsiTheme="minorHAnsi" w:cstheme="minorHAnsi"/>
            <w:lang w:eastAsia="en-GB"/>
          </w:rPr>
          <w:t>https://cprd.com/transparency-information</w:t>
        </w:r>
      </w:hyperlink>
    </w:p>
    <w:p w14:paraId="03694C25" w14:textId="77777777" w:rsidR="00410F48" w:rsidRPr="00631D06" w:rsidRDefault="00410F48" w:rsidP="00F61503">
      <w:pPr>
        <w:spacing w:before="126" w:after="126" w:line="300" w:lineRule="atLeast"/>
        <w:rPr>
          <w:rFonts w:asciiTheme="minorHAnsi" w:eastAsia="Times New Roman" w:hAnsiTheme="minorHAnsi" w:cstheme="minorHAnsi"/>
          <w:lang w:eastAsia="en-GB"/>
        </w:rPr>
      </w:pPr>
    </w:p>
    <w:p w14:paraId="3410A368" w14:textId="77777777" w:rsidR="00410F48" w:rsidRPr="00631D06" w:rsidRDefault="00410F48" w:rsidP="00410F48">
      <w:pPr>
        <w:pStyle w:val="Heading5"/>
        <w:spacing w:before="150" w:after="150"/>
        <w:rPr>
          <w:rFonts w:asciiTheme="minorHAnsi" w:eastAsia="Times New Roman" w:hAnsiTheme="minorHAnsi" w:cstheme="minorHAnsi"/>
          <w:color w:val="auto"/>
        </w:rPr>
      </w:pPr>
      <w:r w:rsidRPr="00631D06">
        <w:rPr>
          <w:rStyle w:val="Strong"/>
          <w:rFonts w:asciiTheme="minorHAnsi" w:hAnsiTheme="minorHAnsi" w:cstheme="minorHAnsi"/>
          <w:bCs w:val="0"/>
          <w:color w:val="auto"/>
        </w:rPr>
        <w:t>The legal bases for processing this information</w:t>
      </w:r>
    </w:p>
    <w:p w14:paraId="7D59A45E" w14:textId="002A6CA2" w:rsidR="00410F48" w:rsidRPr="00631D06" w:rsidRDefault="00410F48" w:rsidP="00410F48">
      <w:pPr>
        <w:pStyle w:val="NormalWeb"/>
        <w:spacing w:before="0" w:beforeAutospacing="0" w:after="225" w:afterAutospacing="0"/>
        <w:rPr>
          <w:rFonts w:asciiTheme="minorHAnsi" w:hAnsiTheme="minorHAnsi" w:cstheme="minorHAnsi"/>
          <w:color w:val="333333"/>
          <w:sz w:val="22"/>
          <w:szCs w:val="22"/>
        </w:rPr>
      </w:pPr>
      <w:r w:rsidRPr="00631D06">
        <w:rPr>
          <w:rFonts w:asciiTheme="minorHAnsi" w:hAnsiTheme="minorHAnsi" w:cstheme="minorHAnsi"/>
          <w:color w:val="333333"/>
          <w:sz w:val="22"/>
          <w:szCs w:val="22"/>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631D06" w:rsidRDefault="00410F48" w:rsidP="00410F48">
      <w:pPr>
        <w:numPr>
          <w:ilvl w:val="0"/>
          <w:numId w:val="18"/>
        </w:numPr>
        <w:spacing w:before="100" w:beforeAutospacing="1" w:after="100" w:afterAutospacing="1" w:line="240" w:lineRule="auto"/>
        <w:rPr>
          <w:rFonts w:asciiTheme="minorHAnsi" w:hAnsiTheme="minorHAnsi" w:cstheme="minorHAnsi"/>
          <w:color w:val="333333"/>
        </w:rPr>
      </w:pPr>
      <w:r w:rsidRPr="00631D06">
        <w:rPr>
          <w:rFonts w:asciiTheme="minorHAnsi" w:hAnsiTheme="minorHAnsi" w:cstheme="minorHAnsi"/>
          <w:color w:val="333333"/>
        </w:rPr>
        <w:t>Medicines and medical device monitoring: Article 6(e) and Article 9(2)(</w:t>
      </w:r>
      <w:proofErr w:type="spellStart"/>
      <w:r w:rsidRPr="00631D06">
        <w:rPr>
          <w:rFonts w:asciiTheme="minorHAnsi" w:hAnsiTheme="minorHAnsi" w:cstheme="minorHAnsi"/>
          <w:color w:val="333333"/>
        </w:rPr>
        <w:t>i</w:t>
      </w:r>
      <w:proofErr w:type="spellEnd"/>
      <w:r w:rsidRPr="00631D06">
        <w:rPr>
          <w:rFonts w:asciiTheme="minorHAnsi" w:hAnsiTheme="minorHAnsi" w:cstheme="minorHAnsi"/>
          <w:color w:val="333333"/>
        </w:rPr>
        <w:t xml:space="preserve">) - public interest </w:t>
      </w:r>
      <w:proofErr w:type="gramStart"/>
      <w:r w:rsidRPr="00631D06">
        <w:rPr>
          <w:rFonts w:asciiTheme="minorHAnsi" w:hAnsiTheme="minorHAnsi" w:cstheme="minorHAnsi"/>
          <w:color w:val="333333"/>
        </w:rPr>
        <w:t>in the area of</w:t>
      </w:r>
      <w:proofErr w:type="gramEnd"/>
      <w:r w:rsidRPr="00631D06">
        <w:rPr>
          <w:rFonts w:asciiTheme="minorHAnsi" w:hAnsiTheme="minorHAnsi" w:cstheme="minorHAnsi"/>
          <w:color w:val="333333"/>
        </w:rPr>
        <w:t xml:space="preserve"> public health</w:t>
      </w:r>
    </w:p>
    <w:p w14:paraId="709C59FE" w14:textId="77777777" w:rsidR="00410F48" w:rsidRPr="00631D06" w:rsidRDefault="00410F48" w:rsidP="00410F48">
      <w:pPr>
        <w:numPr>
          <w:ilvl w:val="0"/>
          <w:numId w:val="18"/>
        </w:numPr>
        <w:spacing w:before="100" w:beforeAutospacing="1" w:after="100" w:afterAutospacing="1" w:line="240" w:lineRule="auto"/>
        <w:rPr>
          <w:rFonts w:asciiTheme="minorHAnsi" w:hAnsiTheme="minorHAnsi" w:cstheme="minorHAnsi"/>
          <w:color w:val="333333"/>
        </w:rPr>
      </w:pPr>
      <w:r w:rsidRPr="00631D06">
        <w:rPr>
          <w:rFonts w:asciiTheme="minorHAnsi" w:hAnsiTheme="minorHAnsi" w:cstheme="minorHAnsi"/>
          <w:color w:val="333333"/>
        </w:rPr>
        <w:t>Medical research and statistics: Article 6(e) and Article 9(2)(j) - public interest and scientific research purposes</w:t>
      </w:r>
    </w:p>
    <w:p w14:paraId="39354EB3" w14:textId="714F4EEE" w:rsidR="00410F48" w:rsidRPr="00631D06" w:rsidRDefault="00410F48" w:rsidP="00410F48">
      <w:pPr>
        <w:pStyle w:val="NormalWeb"/>
        <w:spacing w:before="0" w:beforeAutospacing="0" w:after="225" w:afterAutospacing="0"/>
        <w:rPr>
          <w:rFonts w:asciiTheme="minorHAnsi" w:hAnsiTheme="minorHAnsi" w:cstheme="minorHAnsi"/>
          <w:color w:val="333333"/>
          <w:sz w:val="22"/>
          <w:szCs w:val="22"/>
        </w:rPr>
      </w:pPr>
      <w:r w:rsidRPr="00631D06">
        <w:rPr>
          <w:rFonts w:asciiTheme="minorHAnsi" w:hAnsiTheme="minorHAnsi" w:cstheme="minorHAnsi"/>
          <w:color w:val="333333"/>
          <w:sz w:val="22"/>
          <w:szCs w:val="22"/>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631D06" w:rsidRDefault="008A351A" w:rsidP="008A351A">
      <w:pPr>
        <w:spacing w:before="126" w:after="126" w:line="300" w:lineRule="atLeast"/>
        <w:rPr>
          <w:rFonts w:asciiTheme="minorHAnsi" w:eastAsia="Times New Roman" w:hAnsiTheme="minorHAnsi" w:cstheme="minorHAnsi"/>
          <w:lang w:eastAsia="en-GB"/>
        </w:rPr>
      </w:pPr>
      <w:r w:rsidRPr="00631D06">
        <w:rPr>
          <w:rFonts w:asciiTheme="minorHAnsi" w:eastAsia="Times New Roman" w:hAnsiTheme="minorHAnsi" w:cstheme="minorHAnsi"/>
          <w:b/>
          <w:bCs/>
          <w:lang w:eastAsia="en-GB"/>
        </w:rPr>
        <w:t>Categories of personal data</w:t>
      </w:r>
    </w:p>
    <w:p w14:paraId="1CFBEBA2" w14:textId="531F2F67" w:rsidR="003C5E88" w:rsidRPr="00631D06" w:rsidRDefault="003C5E88" w:rsidP="003C5E88">
      <w:pPr>
        <w:spacing w:before="126" w:after="126" w:line="300" w:lineRule="atLeast"/>
        <w:rPr>
          <w:rFonts w:asciiTheme="minorHAnsi" w:eastAsia="Times New Roman" w:hAnsiTheme="minorHAnsi" w:cstheme="minorHAnsi"/>
          <w:lang w:eastAsia="en-GB"/>
        </w:rPr>
      </w:pPr>
      <w:r w:rsidRPr="00631D06">
        <w:rPr>
          <w:rFonts w:asciiTheme="minorHAnsi" w:eastAsia="Times New Roman" w:hAnsiTheme="minorHAnsi" w:cstheme="minorHAnsi"/>
          <w:lang w:eastAsia="en-GB"/>
        </w:rPr>
        <w:t xml:space="preserve">The data collected by Practice staff in the event of a safeguarding situation will be as much personal information as is possible that is necessary to obtain </w:t>
      </w:r>
      <w:proofErr w:type="gramStart"/>
      <w:r w:rsidRPr="00631D06">
        <w:rPr>
          <w:rFonts w:asciiTheme="minorHAnsi" w:eastAsia="Times New Roman" w:hAnsiTheme="minorHAnsi" w:cstheme="minorHAnsi"/>
          <w:lang w:eastAsia="en-GB"/>
        </w:rPr>
        <w:t>in order to</w:t>
      </w:r>
      <w:proofErr w:type="gramEnd"/>
      <w:r w:rsidRPr="00631D06">
        <w:rPr>
          <w:rFonts w:asciiTheme="minorHAnsi" w:eastAsia="Times New Roman" w:hAnsiTheme="minorHAnsi" w:cstheme="minorHAnsi"/>
          <w:lang w:eastAsia="en-GB"/>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631D06" w:rsidRDefault="008A351A" w:rsidP="008A351A">
      <w:pPr>
        <w:spacing w:before="126" w:after="126" w:line="300" w:lineRule="atLeast"/>
        <w:rPr>
          <w:rFonts w:asciiTheme="minorHAnsi" w:eastAsia="Times New Roman" w:hAnsiTheme="minorHAnsi" w:cstheme="minorHAnsi"/>
          <w:lang w:eastAsia="en-GB"/>
        </w:rPr>
      </w:pPr>
      <w:r w:rsidRPr="00631D06">
        <w:rPr>
          <w:rFonts w:asciiTheme="minorHAnsi" w:eastAsia="Times New Roman" w:hAnsiTheme="minorHAnsi" w:cstheme="minorHAnsi"/>
          <w:b/>
          <w:bCs/>
          <w:lang w:eastAsia="en-GB"/>
        </w:rPr>
        <w:t>Sources of the data</w:t>
      </w:r>
    </w:p>
    <w:p w14:paraId="1DC2FA2F" w14:textId="5B826345" w:rsidR="008A351A" w:rsidRPr="00631D06" w:rsidRDefault="00AF793B" w:rsidP="008A351A">
      <w:pPr>
        <w:spacing w:before="126" w:after="126" w:line="300" w:lineRule="atLeast"/>
        <w:rPr>
          <w:rFonts w:asciiTheme="minorHAnsi" w:eastAsia="Times New Roman" w:hAnsiTheme="minorHAnsi" w:cstheme="minorHAnsi"/>
          <w:lang w:eastAsia="en-GB"/>
        </w:rPr>
      </w:pPr>
      <w:r w:rsidRPr="00631D06">
        <w:rPr>
          <w:rFonts w:asciiTheme="minorHAnsi" w:eastAsia="Times New Roman" w:hAnsiTheme="minorHAnsi" w:cstheme="minorHAnsi"/>
          <w:lang w:eastAsia="en-GB"/>
        </w:rPr>
        <w:t>The Practice</w:t>
      </w:r>
      <w:r w:rsidR="008A351A" w:rsidRPr="00631D06">
        <w:rPr>
          <w:rFonts w:asciiTheme="minorHAnsi" w:eastAsia="Times New Roman" w:hAnsiTheme="minorHAnsi" w:cstheme="minorHAnsi"/>
          <w:lang w:eastAsia="en-GB"/>
        </w:rPr>
        <w:t xml:space="preserve"> will either receive or collect information when someone contacts the organisation with safeguarding </w:t>
      </w:r>
      <w:r w:rsidR="005E1E0E" w:rsidRPr="00631D06">
        <w:rPr>
          <w:rFonts w:asciiTheme="minorHAnsi" w:eastAsia="Times New Roman" w:hAnsiTheme="minorHAnsi" w:cstheme="minorHAnsi"/>
          <w:lang w:eastAsia="en-GB"/>
        </w:rPr>
        <w:t>concerns,</w:t>
      </w:r>
      <w:r w:rsidR="008A351A" w:rsidRPr="00631D06">
        <w:rPr>
          <w:rFonts w:asciiTheme="minorHAnsi" w:eastAsia="Times New Roman" w:hAnsiTheme="minorHAnsi" w:cstheme="minorHAnsi"/>
          <w:lang w:eastAsia="en-GB"/>
        </w:rPr>
        <w:t xml:space="preserve"> or we believe there may be safeguarding concerns and make enquiries to relevant providers.</w:t>
      </w:r>
    </w:p>
    <w:p w14:paraId="5C049725" w14:textId="77777777" w:rsidR="008A351A" w:rsidRPr="00631D06" w:rsidRDefault="008A351A" w:rsidP="008A351A">
      <w:pPr>
        <w:spacing w:before="126" w:after="126" w:line="300" w:lineRule="atLeast"/>
        <w:rPr>
          <w:rFonts w:asciiTheme="minorHAnsi" w:eastAsia="Times New Roman" w:hAnsiTheme="minorHAnsi" w:cstheme="minorHAnsi"/>
          <w:lang w:eastAsia="en-GB"/>
        </w:rPr>
      </w:pPr>
      <w:r w:rsidRPr="00631D06">
        <w:rPr>
          <w:rFonts w:asciiTheme="minorHAnsi" w:eastAsia="Times New Roman" w:hAnsiTheme="minorHAnsi" w:cstheme="minorHAnsi"/>
          <w:b/>
          <w:bCs/>
          <w:lang w:eastAsia="en-GB"/>
        </w:rPr>
        <w:t>Recipients of personal data</w:t>
      </w:r>
    </w:p>
    <w:p w14:paraId="37274E85" w14:textId="7439CD23" w:rsidR="008A351A" w:rsidRPr="00631D06" w:rsidRDefault="008A351A" w:rsidP="008A351A">
      <w:pPr>
        <w:spacing w:before="126" w:after="126" w:line="300" w:lineRule="atLeast"/>
        <w:rPr>
          <w:rFonts w:asciiTheme="minorHAnsi" w:eastAsia="Times New Roman" w:hAnsiTheme="minorHAnsi" w:cstheme="minorHAnsi"/>
          <w:lang w:eastAsia="en-GB"/>
        </w:rPr>
      </w:pPr>
      <w:r w:rsidRPr="00631D06">
        <w:rPr>
          <w:rFonts w:asciiTheme="minorHAnsi" w:eastAsia="Times New Roman" w:hAnsiTheme="minorHAnsi" w:cstheme="minorHAnsi"/>
          <w:lang w:eastAsia="en-GB"/>
        </w:rPr>
        <w:t xml:space="preserve">The information is used by </w:t>
      </w:r>
      <w:r w:rsidR="00AF793B" w:rsidRPr="00631D06">
        <w:rPr>
          <w:rFonts w:asciiTheme="minorHAnsi" w:eastAsia="Times New Roman" w:hAnsiTheme="minorHAnsi" w:cstheme="minorHAnsi"/>
          <w:lang w:eastAsia="en-GB"/>
        </w:rPr>
        <w:t xml:space="preserve">the Practice </w:t>
      </w:r>
      <w:r w:rsidRPr="00631D06">
        <w:rPr>
          <w:rFonts w:asciiTheme="minorHAnsi" w:eastAsia="Times New Roman" w:hAnsiTheme="minorHAnsi" w:cstheme="minorHAnsi"/>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457611" w14:textId="77777777" w:rsidR="00C00D66" w:rsidRPr="00631D06" w:rsidRDefault="00C00D66">
      <w:pPr>
        <w:spacing w:after="0" w:line="240" w:lineRule="auto"/>
        <w:rPr>
          <w:rStyle w:val="Emphasis"/>
          <w:rFonts w:asciiTheme="minorHAnsi" w:hAnsiTheme="minorHAnsi" w:cstheme="minorHAnsi"/>
          <w:b/>
          <w:bCs/>
          <w:i w:val="0"/>
          <w:iCs w:val="0"/>
          <w:u w:val="single"/>
        </w:rPr>
      </w:pPr>
    </w:p>
    <w:p w14:paraId="3FCF661C" w14:textId="77777777" w:rsidR="00C00D66" w:rsidRPr="00631D06" w:rsidRDefault="00C00D66" w:rsidP="00C00D66">
      <w:pPr>
        <w:spacing w:after="0" w:line="240" w:lineRule="auto"/>
        <w:rPr>
          <w:rStyle w:val="Emphasis"/>
          <w:rFonts w:asciiTheme="minorHAnsi" w:hAnsiTheme="minorHAnsi" w:cstheme="minorHAnsi"/>
          <w:b/>
          <w:bCs/>
          <w:i w:val="0"/>
          <w:iCs w:val="0"/>
          <w:u w:val="single"/>
        </w:rPr>
      </w:pPr>
      <w:r w:rsidRPr="00631D06">
        <w:rPr>
          <w:rStyle w:val="Emphasis"/>
          <w:rFonts w:asciiTheme="minorHAnsi" w:hAnsiTheme="minorHAnsi" w:cstheme="minorHAnsi"/>
          <w:b/>
          <w:bCs/>
          <w:i w:val="0"/>
          <w:iCs w:val="0"/>
          <w:u w:val="single"/>
        </w:rPr>
        <w:t>National Obesity Audit (NOA)</w:t>
      </w:r>
    </w:p>
    <w:p w14:paraId="128D0449" w14:textId="77777777" w:rsidR="00C00D66" w:rsidRPr="00631D06" w:rsidRDefault="00C00D66" w:rsidP="00C00D66">
      <w:pPr>
        <w:spacing w:after="0" w:line="240" w:lineRule="auto"/>
        <w:rPr>
          <w:rStyle w:val="Emphasis"/>
          <w:rFonts w:asciiTheme="minorHAnsi" w:hAnsiTheme="minorHAnsi" w:cstheme="minorHAnsi"/>
          <w:b/>
          <w:bCs/>
          <w:i w:val="0"/>
          <w:iCs w:val="0"/>
        </w:rPr>
      </w:pPr>
    </w:p>
    <w:p w14:paraId="46EA1C44" w14:textId="77777777" w:rsidR="00C00D66" w:rsidRPr="00631D06" w:rsidRDefault="00C00D66" w:rsidP="00C00D66">
      <w:pPr>
        <w:spacing w:after="0" w:line="240" w:lineRule="auto"/>
        <w:rPr>
          <w:rStyle w:val="apple-converted-space"/>
          <w:rFonts w:asciiTheme="minorHAnsi" w:hAnsiTheme="minorHAnsi" w:cstheme="minorHAnsi"/>
          <w:b/>
          <w:bCs/>
          <w:color w:val="000000"/>
        </w:rPr>
      </w:pPr>
      <w:r w:rsidRPr="00631D06">
        <w:rPr>
          <w:rStyle w:val="Strong"/>
          <w:rFonts w:asciiTheme="minorHAnsi" w:hAnsiTheme="minorHAnsi" w:cstheme="minorHAnsi"/>
          <w:color w:val="000000"/>
        </w:rPr>
        <w:t>Background:</w:t>
      </w:r>
      <w:r w:rsidRPr="00631D06">
        <w:rPr>
          <w:rStyle w:val="apple-converted-space"/>
          <w:rFonts w:asciiTheme="minorHAnsi" w:hAnsiTheme="minorHAnsi" w:cstheme="minorHAnsi"/>
          <w:b/>
          <w:bCs/>
          <w:color w:val="000000"/>
        </w:rPr>
        <w:t> </w:t>
      </w:r>
    </w:p>
    <w:p w14:paraId="1E4B3BF0" w14:textId="77777777" w:rsidR="00C00D66" w:rsidRPr="00631D06" w:rsidRDefault="00C00D66" w:rsidP="00C00D66">
      <w:pPr>
        <w:spacing w:after="0" w:line="240" w:lineRule="auto"/>
        <w:rPr>
          <w:rFonts w:asciiTheme="minorHAnsi" w:hAnsiTheme="minorHAnsi" w:cstheme="minorHAnsi"/>
          <w:color w:val="000000"/>
        </w:rPr>
      </w:pPr>
    </w:p>
    <w:p w14:paraId="47473ADB" w14:textId="77777777" w:rsidR="00C00D66" w:rsidRPr="00631D06" w:rsidRDefault="00C00D66" w:rsidP="00C00D66">
      <w:pPr>
        <w:spacing w:after="0" w:line="240" w:lineRule="auto"/>
        <w:rPr>
          <w:rStyle w:val="apple-converted-space"/>
          <w:rFonts w:asciiTheme="minorHAnsi" w:hAnsiTheme="minorHAnsi" w:cstheme="minorHAnsi"/>
          <w:b/>
          <w:bCs/>
          <w:color w:val="000000"/>
        </w:rPr>
      </w:pPr>
      <w:r w:rsidRPr="00631D06">
        <w:rPr>
          <w:rFonts w:asciiTheme="minorHAnsi" w:hAnsiTheme="minorHAnsi" w:cstheme="minorHAnsi"/>
          <w:color w:val="000000"/>
        </w:rPr>
        <w:t>More than one in four adults are currently living with obesity. We know obesity puts people at greater risk of many serious diseases and increases their chances of associated comorbidities e.g., cancers, cardiovascular disease, type 2 diabetes. </w:t>
      </w:r>
      <w:r w:rsidRPr="00631D06">
        <w:rPr>
          <w:rFonts w:asciiTheme="minorHAnsi" w:hAnsiTheme="minorHAnsi" w:cstheme="minorHAnsi"/>
          <w:color w:val="000000"/>
        </w:rPr>
        <w:br/>
      </w:r>
      <w:r w:rsidRPr="00631D06">
        <w:rPr>
          <w:rFonts w:asciiTheme="minorHAnsi" w:hAnsiTheme="minorHAnsi" w:cstheme="minorHAnsi"/>
          <w:color w:val="000000"/>
        </w:rPr>
        <w:br/>
      </w:r>
      <w:r w:rsidRPr="00631D06">
        <w:rPr>
          <w:rStyle w:val="Strong"/>
          <w:rFonts w:asciiTheme="minorHAnsi" w:hAnsiTheme="minorHAnsi" w:cstheme="minorHAnsi"/>
          <w:color w:val="000000"/>
        </w:rPr>
        <w:t>What is the National Obesity Audit?</w:t>
      </w:r>
      <w:r w:rsidRPr="00631D06">
        <w:rPr>
          <w:rStyle w:val="apple-converted-space"/>
          <w:rFonts w:asciiTheme="minorHAnsi" w:hAnsiTheme="minorHAnsi" w:cstheme="minorHAnsi"/>
          <w:b/>
          <w:bCs/>
          <w:color w:val="000000"/>
        </w:rPr>
        <w:t> </w:t>
      </w:r>
    </w:p>
    <w:p w14:paraId="12A9C724" w14:textId="77777777" w:rsidR="00C00D66" w:rsidRPr="00631D06" w:rsidRDefault="00C00D66" w:rsidP="00C00D66">
      <w:pPr>
        <w:spacing w:after="0" w:line="240" w:lineRule="auto"/>
        <w:rPr>
          <w:rStyle w:val="apple-converted-space"/>
          <w:rFonts w:asciiTheme="minorHAnsi" w:hAnsiTheme="minorHAnsi" w:cstheme="minorHAnsi"/>
          <w:b/>
          <w:bCs/>
          <w:color w:val="000000"/>
        </w:rPr>
      </w:pPr>
    </w:p>
    <w:p w14:paraId="164972EB" w14:textId="77777777" w:rsidR="00C00D66" w:rsidRPr="00631D06" w:rsidRDefault="00C00D66" w:rsidP="00C00D66">
      <w:pPr>
        <w:spacing w:after="0" w:line="240" w:lineRule="auto"/>
        <w:rPr>
          <w:rStyle w:val="apple-converted-space"/>
          <w:rFonts w:asciiTheme="minorHAnsi" w:hAnsiTheme="minorHAnsi" w:cstheme="minorHAnsi"/>
          <w:b/>
          <w:bCs/>
          <w:color w:val="000000"/>
        </w:rPr>
      </w:pPr>
      <w:r w:rsidRPr="00631D06">
        <w:rPr>
          <w:rFonts w:asciiTheme="minorHAnsi" w:hAnsiTheme="minorHAnsi" w:cstheme="minorHAnsi"/>
          <w:color w:val="00000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631D06">
        <w:rPr>
          <w:rFonts w:asciiTheme="minorHAnsi" w:hAnsiTheme="minorHAnsi" w:cstheme="minorHAnsi"/>
          <w:color w:val="000000"/>
        </w:rPr>
        <w:br/>
      </w:r>
      <w:r w:rsidRPr="00631D06">
        <w:rPr>
          <w:rFonts w:asciiTheme="minorHAnsi" w:hAnsiTheme="minorHAnsi" w:cstheme="minorHAnsi"/>
          <w:color w:val="000000"/>
        </w:rPr>
        <w:br/>
      </w:r>
      <w:r w:rsidRPr="00631D06">
        <w:rPr>
          <w:rStyle w:val="Strong"/>
          <w:rFonts w:asciiTheme="minorHAnsi" w:hAnsiTheme="minorHAnsi" w:cstheme="minorHAnsi"/>
          <w:color w:val="000000"/>
        </w:rPr>
        <w:t>How will the NOA benefit patients?</w:t>
      </w:r>
      <w:r w:rsidRPr="00631D06">
        <w:rPr>
          <w:rStyle w:val="apple-converted-space"/>
          <w:rFonts w:asciiTheme="minorHAnsi" w:hAnsiTheme="minorHAnsi" w:cstheme="minorHAnsi"/>
          <w:b/>
          <w:bCs/>
          <w:color w:val="000000"/>
        </w:rPr>
        <w:t> </w:t>
      </w:r>
    </w:p>
    <w:p w14:paraId="1ACA55C0" w14:textId="77777777" w:rsidR="00C00D66" w:rsidRPr="00631D06" w:rsidRDefault="00C00D66" w:rsidP="00C00D66">
      <w:pPr>
        <w:spacing w:after="0" w:line="240" w:lineRule="auto"/>
        <w:rPr>
          <w:rStyle w:val="apple-converted-space"/>
          <w:rFonts w:asciiTheme="minorHAnsi" w:hAnsiTheme="minorHAnsi" w:cstheme="minorHAnsi"/>
          <w:b/>
          <w:bCs/>
          <w:color w:val="000000"/>
        </w:rPr>
      </w:pPr>
    </w:p>
    <w:p w14:paraId="5F4858F3" w14:textId="77777777" w:rsidR="00C00D66" w:rsidRPr="00631D06" w:rsidRDefault="00C00D66" w:rsidP="00C00D66">
      <w:pPr>
        <w:spacing w:after="0" w:line="240" w:lineRule="auto"/>
        <w:rPr>
          <w:rFonts w:asciiTheme="minorHAnsi" w:hAnsiTheme="minorHAnsi" w:cstheme="minorHAnsi"/>
          <w:color w:val="000000"/>
        </w:rPr>
      </w:pPr>
      <w:r w:rsidRPr="00631D06">
        <w:rPr>
          <w:rFonts w:asciiTheme="minorHAnsi" w:hAnsiTheme="minorHAnsi" w:cstheme="minorHAnsi"/>
          <w:color w:val="00000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758956F0" w14:textId="77777777" w:rsidR="00C00D66" w:rsidRPr="00631D06" w:rsidRDefault="00C00D66" w:rsidP="00C00D66">
      <w:pPr>
        <w:spacing w:after="0" w:line="240" w:lineRule="auto"/>
        <w:rPr>
          <w:rFonts w:asciiTheme="minorHAnsi" w:hAnsiTheme="minorHAnsi" w:cstheme="minorHAnsi"/>
          <w:color w:val="000000"/>
        </w:rPr>
      </w:pPr>
    </w:p>
    <w:p w14:paraId="30D92E46" w14:textId="77777777" w:rsidR="00C00D66" w:rsidRPr="00631D06" w:rsidRDefault="00C00D66" w:rsidP="00C00D66">
      <w:pPr>
        <w:spacing w:after="0" w:line="240" w:lineRule="auto"/>
        <w:rPr>
          <w:rStyle w:val="apple-converted-space"/>
          <w:rFonts w:asciiTheme="minorHAnsi" w:hAnsiTheme="minorHAnsi" w:cstheme="minorHAnsi"/>
          <w:b/>
          <w:bCs/>
          <w:color w:val="000000"/>
        </w:rPr>
      </w:pPr>
      <w:r w:rsidRPr="00631D06">
        <w:rPr>
          <w:rStyle w:val="Strong"/>
          <w:rFonts w:asciiTheme="minorHAnsi" w:hAnsiTheme="minorHAnsi" w:cstheme="minorHAnsi"/>
          <w:color w:val="000000"/>
        </w:rPr>
        <w:t>What information is collected?</w:t>
      </w:r>
      <w:r w:rsidRPr="00631D06">
        <w:rPr>
          <w:rStyle w:val="apple-converted-space"/>
          <w:rFonts w:asciiTheme="minorHAnsi" w:hAnsiTheme="minorHAnsi" w:cstheme="minorHAnsi"/>
          <w:b/>
          <w:bCs/>
          <w:color w:val="000000"/>
        </w:rPr>
        <w:t> </w:t>
      </w:r>
    </w:p>
    <w:p w14:paraId="16D0FB4A" w14:textId="77777777" w:rsidR="00C00D66" w:rsidRPr="00631D06" w:rsidRDefault="00C00D66" w:rsidP="00C00D66">
      <w:pPr>
        <w:spacing w:after="0" w:line="240" w:lineRule="auto"/>
        <w:rPr>
          <w:rStyle w:val="apple-converted-space"/>
          <w:rFonts w:asciiTheme="minorHAnsi" w:hAnsiTheme="minorHAnsi" w:cstheme="minorHAnsi"/>
          <w:b/>
          <w:bCs/>
          <w:color w:val="000000"/>
        </w:rPr>
      </w:pPr>
    </w:p>
    <w:p w14:paraId="6A4500C6" w14:textId="77777777" w:rsidR="00C00D66" w:rsidRPr="00631D06" w:rsidRDefault="00C00D66" w:rsidP="00C00D66">
      <w:pPr>
        <w:spacing w:after="0" w:line="240" w:lineRule="auto"/>
        <w:rPr>
          <w:rFonts w:asciiTheme="minorHAnsi" w:hAnsiTheme="minorHAnsi" w:cstheme="minorHAnsi"/>
          <w:b/>
          <w:bCs/>
          <w:color w:val="000000" w:themeColor="text1"/>
        </w:rPr>
      </w:pPr>
      <w:r w:rsidRPr="00631D06">
        <w:rPr>
          <w:rFonts w:asciiTheme="minorHAnsi" w:hAnsiTheme="minorHAnsi" w:cstheme="minorHAnsi"/>
          <w:color w:val="000000" w:themeColor="text1"/>
        </w:rPr>
        <w:t>The NOA data collection includes both personal data and special categories of personal data relating to patients living with</w:t>
      </w:r>
      <w:r w:rsidRPr="00631D06">
        <w:rPr>
          <w:rStyle w:val="apple-converted-space"/>
          <w:rFonts w:asciiTheme="minorHAnsi" w:hAnsiTheme="minorHAnsi" w:cstheme="minorHAnsi"/>
          <w:color w:val="000000" w:themeColor="text1"/>
        </w:rPr>
        <w:t> </w:t>
      </w:r>
      <w:hyperlink r:id="rId16" w:history="1">
        <w:r w:rsidRPr="00631D06">
          <w:rPr>
            <w:rStyle w:val="Hyperlink"/>
            <w:rFonts w:asciiTheme="minorHAnsi" w:hAnsiTheme="minorHAnsi" w:cstheme="minorHAnsi"/>
            <w:color w:val="000000" w:themeColor="text1"/>
            <w:bdr w:val="none" w:sz="0" w:space="0" w:color="auto" w:frame="1"/>
          </w:rPr>
          <w:t>overweight or obesity</w:t>
        </w:r>
      </w:hyperlink>
      <w:r w:rsidRPr="00631D06">
        <w:rPr>
          <w:rFonts w:asciiTheme="minorHAnsi" w:hAnsiTheme="minorHAnsi" w:cstheme="minorHAnsi"/>
          <w:color w:val="000000" w:themeColor="text1"/>
        </w:rPr>
        <w:t>, including:</w:t>
      </w:r>
    </w:p>
    <w:p w14:paraId="743BA34A" w14:textId="77777777" w:rsidR="00C00D66" w:rsidRPr="00631D06" w:rsidRDefault="00C00D66" w:rsidP="00C00D66">
      <w:pPr>
        <w:pStyle w:val="nhsd-t-body"/>
        <w:numPr>
          <w:ilvl w:val="0"/>
          <w:numId w:val="35"/>
        </w:numPr>
        <w:rPr>
          <w:rFonts w:asciiTheme="minorHAnsi" w:hAnsiTheme="minorHAnsi" w:cstheme="minorHAnsi"/>
          <w:color w:val="000000" w:themeColor="text1"/>
          <w:sz w:val="22"/>
          <w:szCs w:val="22"/>
        </w:rPr>
      </w:pPr>
      <w:r w:rsidRPr="00631D06">
        <w:rPr>
          <w:rFonts w:asciiTheme="minorHAnsi" w:hAnsiTheme="minorHAnsi" w:cstheme="minorHAnsi"/>
          <w:color w:val="000000" w:themeColor="text1"/>
          <w:sz w:val="22"/>
          <w:szCs w:val="22"/>
        </w:rPr>
        <w:t>Demographic information – such as NHS number, date of birth, postcode, sex and ethnicity</w:t>
      </w:r>
    </w:p>
    <w:p w14:paraId="2EF43549" w14:textId="77777777" w:rsidR="00C00D66" w:rsidRPr="00631D06" w:rsidRDefault="00C00D66" w:rsidP="00C00D66">
      <w:pPr>
        <w:pStyle w:val="nhsd-t-body"/>
        <w:numPr>
          <w:ilvl w:val="0"/>
          <w:numId w:val="35"/>
        </w:numPr>
        <w:spacing w:before="0" w:beforeAutospacing="0" w:after="0" w:afterAutospacing="0"/>
        <w:rPr>
          <w:rFonts w:asciiTheme="minorHAnsi" w:hAnsiTheme="minorHAnsi" w:cstheme="minorHAnsi"/>
          <w:color w:val="000000" w:themeColor="text1"/>
          <w:sz w:val="22"/>
          <w:szCs w:val="22"/>
        </w:rPr>
      </w:pPr>
      <w:r w:rsidRPr="00631D06">
        <w:rPr>
          <w:rFonts w:asciiTheme="minorHAnsi" w:hAnsiTheme="minorHAnsi" w:cstheme="minorHAnsi"/>
          <w:color w:val="000000" w:themeColor="text1"/>
          <w:sz w:val="22"/>
          <w:szCs w:val="22"/>
        </w:rPr>
        <w:t>Health information – such as Body Mass Index (BMI), obesity-related co-morbidities, healthcare interventions such as weight loss advice and bariatric surgery.</w:t>
      </w:r>
    </w:p>
    <w:p w14:paraId="69ACFE78" w14:textId="77777777" w:rsidR="00C00D66" w:rsidRPr="00631D06" w:rsidRDefault="00C00D66" w:rsidP="00C00D66">
      <w:pPr>
        <w:pStyle w:val="nhsd-t-body"/>
        <w:spacing w:before="0" w:beforeAutospacing="0" w:after="0" w:afterAutospacing="0"/>
        <w:rPr>
          <w:rFonts w:asciiTheme="minorHAnsi" w:hAnsiTheme="minorHAnsi" w:cstheme="minorHAnsi"/>
          <w:color w:val="000000" w:themeColor="text1"/>
          <w:sz w:val="22"/>
          <w:szCs w:val="22"/>
        </w:rPr>
      </w:pPr>
    </w:p>
    <w:p w14:paraId="2CAB3057" w14:textId="77777777" w:rsidR="00C00D66" w:rsidRPr="00631D06" w:rsidRDefault="00C00D66" w:rsidP="00C00D66">
      <w:pPr>
        <w:pStyle w:val="nhsd-t-body"/>
        <w:spacing w:before="0" w:beforeAutospacing="0" w:after="0" w:afterAutospacing="0"/>
        <w:rPr>
          <w:rFonts w:asciiTheme="minorHAnsi" w:hAnsiTheme="minorHAnsi" w:cstheme="minorHAnsi"/>
          <w:color w:val="000000" w:themeColor="text1"/>
          <w:sz w:val="22"/>
          <w:szCs w:val="22"/>
        </w:rPr>
      </w:pPr>
      <w:r w:rsidRPr="00631D06">
        <w:rPr>
          <w:rFonts w:asciiTheme="minorHAnsi" w:hAnsiTheme="minorHAnsi" w:cstheme="minorHAnsi"/>
          <w:color w:val="000000" w:themeColor="text1"/>
          <w:sz w:val="22"/>
          <w:szCs w:val="22"/>
        </w:rPr>
        <w:t>More information on the data used for the purposes of the NOA is available in the</w:t>
      </w:r>
      <w:r w:rsidRPr="00631D06">
        <w:rPr>
          <w:rStyle w:val="apple-converted-space"/>
          <w:rFonts w:asciiTheme="minorHAnsi" w:hAnsiTheme="minorHAnsi" w:cstheme="minorHAnsi"/>
          <w:color w:val="000000" w:themeColor="text1"/>
          <w:sz w:val="22"/>
          <w:szCs w:val="22"/>
        </w:rPr>
        <w:t> </w:t>
      </w:r>
      <w:hyperlink r:id="rId17" w:history="1">
        <w:r w:rsidRPr="00631D06">
          <w:rPr>
            <w:rStyle w:val="Hyperlink"/>
            <w:rFonts w:asciiTheme="minorHAnsi" w:hAnsiTheme="minorHAnsi" w:cstheme="minorHAnsi"/>
            <w:color w:val="000000" w:themeColor="text1"/>
            <w:sz w:val="22"/>
            <w:szCs w:val="22"/>
            <w:bdr w:val="none" w:sz="0" w:space="0" w:color="auto" w:frame="1"/>
          </w:rPr>
          <w:t>NOA dataset specification</w:t>
        </w:r>
      </w:hyperlink>
    </w:p>
    <w:p w14:paraId="3E6A3EEA" w14:textId="77777777" w:rsidR="00C00D66" w:rsidRPr="00631D06" w:rsidRDefault="00C00D66" w:rsidP="00C00D66">
      <w:pPr>
        <w:spacing w:after="0" w:line="240" w:lineRule="auto"/>
        <w:rPr>
          <w:rStyle w:val="Emphasis"/>
          <w:rFonts w:asciiTheme="minorHAnsi" w:hAnsiTheme="minorHAnsi" w:cstheme="minorHAnsi"/>
          <w:b/>
          <w:bCs/>
          <w:i w:val="0"/>
          <w:iCs w:val="0"/>
        </w:rPr>
      </w:pPr>
    </w:p>
    <w:p w14:paraId="0CFC7186" w14:textId="77777777" w:rsidR="00C00D66" w:rsidRPr="00631D06" w:rsidRDefault="00C00D66" w:rsidP="00C00D66">
      <w:pPr>
        <w:spacing w:before="100" w:beforeAutospacing="1" w:after="100" w:afterAutospacing="1"/>
        <w:outlineLvl w:val="1"/>
        <w:rPr>
          <w:rFonts w:asciiTheme="minorHAnsi" w:hAnsiTheme="minorHAnsi" w:cstheme="minorHAnsi"/>
          <w:b/>
          <w:bCs/>
          <w:color w:val="000000" w:themeColor="text1"/>
        </w:rPr>
      </w:pPr>
      <w:r w:rsidRPr="00631D06">
        <w:rPr>
          <w:rFonts w:asciiTheme="minorHAnsi" w:hAnsiTheme="minorHAnsi" w:cstheme="minorHAnsi"/>
          <w:b/>
          <w:bCs/>
          <w:color w:val="000000" w:themeColor="text1"/>
        </w:rPr>
        <w:t>How the NOA will use your data</w:t>
      </w:r>
    </w:p>
    <w:p w14:paraId="4B9BE557" w14:textId="77777777" w:rsidR="00C00D66" w:rsidRPr="00631D06" w:rsidRDefault="00C00D66" w:rsidP="00C00D66">
      <w:pPr>
        <w:spacing w:before="100" w:beforeAutospacing="1" w:after="100" w:afterAutospacing="1"/>
        <w:rPr>
          <w:rFonts w:asciiTheme="minorHAnsi" w:hAnsiTheme="minorHAnsi" w:cstheme="minorHAnsi"/>
          <w:color w:val="000000" w:themeColor="text1"/>
        </w:rPr>
      </w:pPr>
      <w:r w:rsidRPr="00631D06">
        <w:rPr>
          <w:rFonts w:asciiTheme="minorHAnsi" w:hAnsiTheme="minorHAnsi" w:cstheme="minorHAnsi"/>
          <w:color w:val="000000" w:themeColor="text1"/>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6BA1545" w14:textId="77777777" w:rsidR="00C00D66" w:rsidRPr="00631D06" w:rsidRDefault="00C00D66" w:rsidP="00C00D66">
      <w:pPr>
        <w:spacing w:before="100" w:beforeAutospacing="1" w:after="100" w:afterAutospacing="1"/>
        <w:rPr>
          <w:rFonts w:asciiTheme="minorHAnsi" w:hAnsiTheme="minorHAnsi" w:cstheme="minorHAnsi"/>
          <w:color w:val="000000" w:themeColor="text1"/>
        </w:rPr>
      </w:pPr>
      <w:r w:rsidRPr="00631D06">
        <w:rPr>
          <w:rFonts w:asciiTheme="minorHAnsi" w:hAnsiTheme="minorHAnsi" w:cstheme="minorHAnsi"/>
          <w:color w:val="000000" w:themeColor="text1"/>
        </w:rPr>
        <w:t>NHS England will analyse the data held in the NOA to carry out data quality checks, to pseudonymise the data (de-identify) and to derive values, for example turn date of birth into age. </w:t>
      </w:r>
    </w:p>
    <w:p w14:paraId="1BCEC9AA" w14:textId="77777777" w:rsidR="00C00D66" w:rsidRPr="00631D06" w:rsidRDefault="00C00D66" w:rsidP="00C00D66">
      <w:pPr>
        <w:spacing w:before="100" w:beforeAutospacing="1" w:after="100" w:afterAutospacing="1"/>
        <w:rPr>
          <w:rFonts w:asciiTheme="minorHAnsi" w:hAnsiTheme="minorHAnsi" w:cstheme="minorHAnsi"/>
          <w:color w:val="000000" w:themeColor="text1"/>
        </w:rPr>
      </w:pPr>
      <w:r w:rsidRPr="00631D06">
        <w:rPr>
          <w:rFonts w:asciiTheme="minorHAnsi" w:hAnsiTheme="minorHAnsi" w:cstheme="minorHAnsi"/>
          <w:color w:val="000000" w:themeColor="text1"/>
        </w:rPr>
        <w:t>Data in the NOA may also be linked to other data that NHS England holds, including the Hospital Episode Statistics (HES), Cardiovascular Disease Prevention Audit (CVD Prevent) and the Community Services Data Set (CSDS).</w:t>
      </w:r>
    </w:p>
    <w:p w14:paraId="671B512D" w14:textId="77777777" w:rsidR="00C00D66" w:rsidRPr="00631D06" w:rsidRDefault="00C00D66" w:rsidP="00C00D66">
      <w:pPr>
        <w:spacing w:before="100" w:beforeAutospacing="1" w:after="100" w:afterAutospacing="1"/>
        <w:rPr>
          <w:rFonts w:asciiTheme="minorHAnsi" w:hAnsiTheme="minorHAnsi" w:cstheme="minorHAnsi"/>
          <w:color w:val="000000" w:themeColor="text1"/>
        </w:rPr>
      </w:pPr>
      <w:r w:rsidRPr="00631D06">
        <w:rPr>
          <w:rFonts w:asciiTheme="minorHAnsi" w:hAnsiTheme="minorHAnsi" w:cstheme="minorHAnsi"/>
          <w:color w:val="000000" w:themeColor="text1"/>
        </w:rPr>
        <w:t>NOA data is used to create regular </w:t>
      </w:r>
      <w:hyperlink r:id="rId18" w:history="1">
        <w:r w:rsidRPr="00631D06">
          <w:rPr>
            <w:rFonts w:asciiTheme="minorHAnsi" w:eastAsia="Times New Roman" w:hAnsiTheme="minorHAnsi" w:cstheme="minorHAnsi"/>
            <w:color w:val="000000" w:themeColor="text1"/>
            <w:bdr w:val="none" w:sz="0" w:space="0" w:color="auto" w:frame="1"/>
          </w:rPr>
          <w:t>statistical publications</w:t>
        </w:r>
      </w:hyperlink>
      <w:r w:rsidRPr="00631D06">
        <w:rPr>
          <w:rFonts w:asciiTheme="minorHAnsi" w:hAnsiTheme="minorHAnsi" w:cstheme="minorHAnsi"/>
          <w:color w:val="000000" w:themeColor="text1"/>
        </w:rPr>
        <w:t> on the NHS England website including dashboards and an annual report.  All data published is anonymous and aggregate so that patients cannot be identified from the data.</w:t>
      </w:r>
    </w:p>
    <w:p w14:paraId="22857A84" w14:textId="639C6B4B" w:rsidR="00C00D66" w:rsidRPr="00631D06" w:rsidRDefault="00C00D66" w:rsidP="00631D06">
      <w:pPr>
        <w:rPr>
          <w:rFonts w:asciiTheme="minorHAnsi" w:hAnsiTheme="minorHAnsi" w:cstheme="minorHAnsi"/>
          <w:b/>
          <w:bCs/>
          <w:color w:val="000000" w:themeColor="text1"/>
        </w:rPr>
      </w:pPr>
      <w:r w:rsidRPr="00631D06">
        <w:rPr>
          <w:rFonts w:asciiTheme="minorHAnsi" w:hAnsiTheme="minorHAnsi" w:cstheme="minorHAnsi"/>
          <w:color w:val="000000" w:themeColor="text1"/>
        </w:rPr>
        <w:t>The data collected for the NOA from the </w:t>
      </w:r>
      <w:hyperlink r:id="rId19" w:history="1">
        <w:r w:rsidRPr="00631D06">
          <w:rPr>
            <w:rFonts w:asciiTheme="minorHAnsi" w:eastAsia="Times New Roman" w:hAnsiTheme="minorHAnsi" w:cstheme="minorHAnsi"/>
            <w:color w:val="000000" w:themeColor="text1"/>
            <w:bdr w:val="none" w:sz="0" w:space="0" w:color="auto" w:frame="1"/>
          </w:rPr>
          <w:t>CVD Prevent Audit</w:t>
        </w:r>
      </w:hyperlink>
      <w:r w:rsidRPr="00631D06">
        <w:rPr>
          <w:rFonts w:asciiTheme="minorHAnsi" w:hAnsiTheme="minorHAnsi" w:cstheme="minorHAnsi"/>
          <w:color w:val="000000" w:themeColor="text1"/>
        </w:rPr>
        <w:t> will not be used for performance management of GPs.</w:t>
      </w:r>
    </w:p>
    <w:p w14:paraId="50692D34" w14:textId="77777777" w:rsidR="00FB1A25" w:rsidRDefault="00FB1A25" w:rsidP="00C00D66">
      <w:pPr>
        <w:spacing w:before="100" w:beforeAutospacing="1" w:after="100" w:afterAutospacing="1"/>
        <w:outlineLvl w:val="1"/>
        <w:rPr>
          <w:rFonts w:asciiTheme="minorHAnsi" w:hAnsiTheme="minorHAnsi" w:cstheme="minorHAnsi"/>
          <w:b/>
          <w:bCs/>
          <w:color w:val="000000" w:themeColor="text1"/>
        </w:rPr>
      </w:pPr>
    </w:p>
    <w:p w14:paraId="5EF8B327" w14:textId="77777777" w:rsidR="00FB1A25" w:rsidRDefault="00FB1A25" w:rsidP="00C00D66">
      <w:pPr>
        <w:spacing w:before="100" w:beforeAutospacing="1" w:after="100" w:afterAutospacing="1"/>
        <w:outlineLvl w:val="1"/>
        <w:rPr>
          <w:rFonts w:asciiTheme="minorHAnsi" w:hAnsiTheme="minorHAnsi" w:cstheme="minorHAnsi"/>
          <w:b/>
          <w:bCs/>
          <w:color w:val="000000" w:themeColor="text1"/>
        </w:rPr>
      </w:pPr>
    </w:p>
    <w:p w14:paraId="75B9E926" w14:textId="6DF80585" w:rsidR="00C00D66" w:rsidRPr="00631D06" w:rsidRDefault="00C00D66" w:rsidP="00C00D66">
      <w:pPr>
        <w:spacing w:before="100" w:beforeAutospacing="1" w:after="100" w:afterAutospacing="1"/>
        <w:outlineLvl w:val="1"/>
        <w:rPr>
          <w:rFonts w:asciiTheme="minorHAnsi" w:hAnsiTheme="minorHAnsi" w:cstheme="minorHAnsi"/>
          <w:b/>
          <w:bCs/>
          <w:color w:val="000000" w:themeColor="text1"/>
        </w:rPr>
      </w:pPr>
      <w:r w:rsidRPr="00631D06">
        <w:rPr>
          <w:rFonts w:asciiTheme="minorHAnsi" w:hAnsiTheme="minorHAnsi" w:cstheme="minorHAnsi"/>
          <w:b/>
          <w:bCs/>
          <w:color w:val="000000" w:themeColor="text1"/>
        </w:rPr>
        <w:lastRenderedPageBreak/>
        <w:t>NOA legal basis</w:t>
      </w:r>
    </w:p>
    <w:p w14:paraId="783256C7" w14:textId="77777777" w:rsidR="00C00D66" w:rsidRPr="00631D06" w:rsidRDefault="00C00D66" w:rsidP="00C00D66">
      <w:pPr>
        <w:spacing w:before="100" w:beforeAutospacing="1" w:after="100" w:afterAutospacing="1"/>
        <w:rPr>
          <w:rFonts w:asciiTheme="minorHAnsi" w:hAnsiTheme="minorHAnsi" w:cstheme="minorHAnsi"/>
          <w:color w:val="000000" w:themeColor="text1"/>
        </w:rPr>
      </w:pPr>
      <w:r w:rsidRPr="00631D06">
        <w:rPr>
          <w:rFonts w:asciiTheme="minorHAnsi" w:hAnsiTheme="minorHAnsi" w:cstheme="minorHAnsi"/>
          <w:color w:val="000000" w:themeColor="text1"/>
        </w:rPr>
        <w:t>Data protection law requires NHS England to have a legal basis before we can use your personal data.</w:t>
      </w:r>
    </w:p>
    <w:p w14:paraId="3E3819C9" w14:textId="77777777" w:rsidR="00C00D66" w:rsidRPr="00631D06" w:rsidRDefault="00C00D66" w:rsidP="00C00D66">
      <w:pPr>
        <w:spacing w:before="100" w:beforeAutospacing="1" w:after="100" w:afterAutospacing="1"/>
        <w:rPr>
          <w:rFonts w:asciiTheme="minorHAnsi" w:hAnsiTheme="minorHAnsi" w:cstheme="minorHAnsi"/>
          <w:color w:val="000000" w:themeColor="text1"/>
        </w:rPr>
      </w:pPr>
      <w:r w:rsidRPr="00631D06">
        <w:rPr>
          <w:rFonts w:asciiTheme="minorHAnsi" w:hAnsiTheme="minorHAnsi" w:cstheme="minorHAnsi"/>
          <w:color w:val="000000" w:themeColor="text1"/>
        </w:rPr>
        <w:t>Our legal basis is:</w:t>
      </w:r>
    </w:p>
    <w:p w14:paraId="094219DA" w14:textId="77777777" w:rsidR="00C00D66" w:rsidRPr="00631D06" w:rsidRDefault="00C00D66" w:rsidP="00C00D66">
      <w:pPr>
        <w:spacing w:before="100" w:beforeAutospacing="1" w:after="100" w:afterAutospacing="1"/>
        <w:outlineLvl w:val="2"/>
        <w:rPr>
          <w:rFonts w:asciiTheme="minorHAnsi" w:hAnsiTheme="minorHAnsi" w:cstheme="minorHAnsi"/>
          <w:b/>
          <w:bCs/>
          <w:color w:val="000000" w:themeColor="text1"/>
        </w:rPr>
      </w:pPr>
      <w:r w:rsidRPr="00631D06">
        <w:rPr>
          <w:rFonts w:asciiTheme="minorHAnsi" w:hAnsiTheme="minorHAnsi" w:cstheme="minorHAnsi"/>
          <w:b/>
          <w:bCs/>
          <w:color w:val="000000" w:themeColor="text1"/>
        </w:rPr>
        <w:t>Legal obligation</w:t>
      </w:r>
    </w:p>
    <w:p w14:paraId="47E66DE7" w14:textId="77777777" w:rsidR="00C00D66" w:rsidRPr="00631D06" w:rsidRDefault="00C00D66" w:rsidP="00C00D66">
      <w:pPr>
        <w:spacing w:before="100" w:beforeAutospacing="1" w:after="100" w:afterAutospacing="1"/>
        <w:rPr>
          <w:rFonts w:asciiTheme="minorHAnsi" w:hAnsiTheme="minorHAnsi" w:cstheme="minorHAnsi"/>
          <w:color w:val="000000" w:themeColor="text1"/>
        </w:rPr>
      </w:pPr>
      <w:r w:rsidRPr="00631D06">
        <w:rPr>
          <w:rFonts w:asciiTheme="minorHAnsi" w:hAnsiTheme="minorHAnsi" w:cstheme="minorHAnsi"/>
          <w:color w:val="000000" w:themeColor="text1"/>
        </w:rPr>
        <w:t>Article 6(1)(c) of UK GDPR.  This is because the Secretary of State for Health and Social Care has issued NHS England with a Direction to analyse this data for NOA purposes. This Direction is called the </w:t>
      </w:r>
      <w:hyperlink r:id="rId20" w:history="1">
        <w:r w:rsidRPr="00631D06">
          <w:rPr>
            <w:rFonts w:asciiTheme="minorHAnsi" w:eastAsia="Times New Roman" w:hAnsiTheme="minorHAnsi" w:cstheme="minorHAnsi"/>
            <w:color w:val="000000" w:themeColor="text1"/>
            <w:bdr w:val="none" w:sz="0" w:space="0" w:color="auto" w:frame="1"/>
          </w:rPr>
          <w:t>National Obesity Audit Directions 2023</w:t>
        </w:r>
      </w:hyperlink>
    </w:p>
    <w:p w14:paraId="6E13091D" w14:textId="77777777" w:rsidR="00C00D66" w:rsidRPr="00631D06" w:rsidRDefault="00C00D66" w:rsidP="00C00D66">
      <w:pPr>
        <w:spacing w:before="100" w:beforeAutospacing="1" w:after="100" w:afterAutospacing="1"/>
        <w:rPr>
          <w:rFonts w:asciiTheme="minorHAnsi" w:hAnsiTheme="minorHAnsi" w:cstheme="minorHAnsi"/>
          <w:color w:val="000000" w:themeColor="text1"/>
        </w:rPr>
      </w:pPr>
      <w:r w:rsidRPr="00631D06">
        <w:rPr>
          <w:rFonts w:asciiTheme="minorHAnsi" w:hAnsiTheme="minorHAnsi" w:cstheme="minorHAnsi"/>
          <w:color w:val="000000" w:themeColor="text1"/>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6B518156" w14:textId="77777777" w:rsidR="00C00D66" w:rsidRPr="00631D06" w:rsidRDefault="00C00D66" w:rsidP="00C00D66">
      <w:pPr>
        <w:spacing w:before="100" w:beforeAutospacing="1" w:after="100" w:afterAutospacing="1"/>
        <w:outlineLvl w:val="2"/>
        <w:rPr>
          <w:rFonts w:asciiTheme="minorHAnsi" w:hAnsiTheme="minorHAnsi" w:cstheme="minorHAnsi"/>
          <w:b/>
          <w:bCs/>
          <w:color w:val="000000" w:themeColor="text1"/>
        </w:rPr>
      </w:pPr>
      <w:r w:rsidRPr="00631D06">
        <w:rPr>
          <w:rFonts w:asciiTheme="minorHAnsi" w:hAnsiTheme="minorHAnsi" w:cstheme="minorHAnsi"/>
          <w:b/>
          <w:bCs/>
          <w:color w:val="000000" w:themeColor="text1"/>
        </w:rPr>
        <w:t>Substantial public interest </w:t>
      </w:r>
    </w:p>
    <w:p w14:paraId="30DBBE59" w14:textId="77777777" w:rsidR="00C00D66" w:rsidRPr="00631D06" w:rsidRDefault="00C00D66" w:rsidP="00C00D66">
      <w:pPr>
        <w:spacing w:before="100" w:beforeAutospacing="1" w:after="100" w:afterAutospacing="1"/>
        <w:rPr>
          <w:rFonts w:asciiTheme="minorHAnsi" w:hAnsiTheme="minorHAnsi" w:cstheme="minorHAnsi"/>
          <w:color w:val="000000" w:themeColor="text1"/>
        </w:rPr>
      </w:pPr>
      <w:r w:rsidRPr="00631D06">
        <w:rPr>
          <w:rFonts w:asciiTheme="minorHAnsi" w:hAnsiTheme="minorHAnsi" w:cstheme="minorHAnsi"/>
          <w:color w:val="000000" w:themeColor="text1"/>
        </w:rPr>
        <w:t>Article 9(2)(g) of UK GDPR, plus Schedule 1, Part 2, Paragraph 6 “statutory etc and government purposes” of DPA 2018</w:t>
      </w:r>
    </w:p>
    <w:p w14:paraId="79222AC7" w14:textId="77777777" w:rsidR="00C00D66" w:rsidRPr="00631D06" w:rsidRDefault="00C00D66" w:rsidP="00C00D66">
      <w:pPr>
        <w:spacing w:before="100" w:beforeAutospacing="1" w:after="100" w:afterAutospacing="1"/>
        <w:outlineLvl w:val="2"/>
        <w:rPr>
          <w:rFonts w:asciiTheme="minorHAnsi" w:hAnsiTheme="minorHAnsi" w:cstheme="minorHAnsi"/>
          <w:b/>
          <w:bCs/>
          <w:color w:val="000000" w:themeColor="text1"/>
        </w:rPr>
      </w:pPr>
      <w:r w:rsidRPr="00631D06">
        <w:rPr>
          <w:rFonts w:asciiTheme="minorHAnsi" w:hAnsiTheme="minorHAnsi" w:cstheme="minorHAnsi"/>
          <w:b/>
          <w:bCs/>
          <w:color w:val="000000" w:themeColor="text1"/>
        </w:rPr>
        <w:t>Health or social care</w:t>
      </w:r>
    </w:p>
    <w:p w14:paraId="00B4B20B" w14:textId="02CD102A" w:rsidR="00C00D66" w:rsidRPr="00631D06" w:rsidRDefault="00C00D66" w:rsidP="00C00D66">
      <w:pPr>
        <w:rPr>
          <w:rStyle w:val="Emphasis"/>
          <w:rFonts w:asciiTheme="minorHAnsi" w:hAnsiTheme="minorHAnsi" w:cstheme="minorHAnsi"/>
          <w:b/>
          <w:bCs/>
          <w:i w:val="0"/>
          <w:iCs w:val="0"/>
        </w:rPr>
      </w:pPr>
      <w:r w:rsidRPr="00631D06">
        <w:rPr>
          <w:rFonts w:asciiTheme="minorHAnsi" w:hAnsiTheme="minorHAnsi" w:cstheme="minorHAnsi"/>
          <w:color w:val="000000" w:themeColor="text1"/>
        </w:rPr>
        <w:t>Article 9(2)(h) of UK GDPR, plus Schedule 1, Part 1, Paragraph 2 “Health or social care purposes” of DPA 2018.</w:t>
      </w:r>
    </w:p>
    <w:p w14:paraId="2F1F0BA4" w14:textId="77777777" w:rsidR="00C00D66" w:rsidRPr="00631D06" w:rsidRDefault="00C00D66" w:rsidP="00C00D66">
      <w:pPr>
        <w:pStyle w:val="Heading2"/>
        <w:rPr>
          <w:rFonts w:asciiTheme="minorHAnsi" w:hAnsiTheme="minorHAnsi" w:cstheme="minorHAnsi"/>
          <w:color w:val="000000" w:themeColor="text1"/>
          <w:sz w:val="22"/>
          <w:szCs w:val="22"/>
        </w:rPr>
      </w:pPr>
      <w:r w:rsidRPr="00631D06">
        <w:rPr>
          <w:rFonts w:asciiTheme="minorHAnsi" w:hAnsiTheme="minorHAnsi" w:cstheme="minorHAnsi"/>
          <w:color w:val="000000" w:themeColor="text1"/>
          <w:sz w:val="22"/>
          <w:szCs w:val="22"/>
        </w:rPr>
        <w:t>The NOA and NHSE will share this data with</w:t>
      </w:r>
    </w:p>
    <w:p w14:paraId="550E5C88" w14:textId="77777777" w:rsidR="00C00D66" w:rsidRPr="00631D06" w:rsidRDefault="00C00D66" w:rsidP="00C00D66">
      <w:pPr>
        <w:pStyle w:val="nhsd-t-body"/>
        <w:rPr>
          <w:rFonts w:asciiTheme="minorHAnsi" w:hAnsiTheme="minorHAnsi" w:cstheme="minorHAnsi"/>
          <w:color w:val="000000" w:themeColor="text1"/>
          <w:sz w:val="22"/>
          <w:szCs w:val="22"/>
        </w:rPr>
      </w:pPr>
      <w:r w:rsidRPr="00631D06">
        <w:rPr>
          <w:rFonts w:asciiTheme="minorHAnsi" w:hAnsiTheme="minorHAnsi" w:cstheme="minorHAnsi"/>
          <w:color w:val="000000" w:themeColor="text1"/>
          <w:sz w:val="22"/>
          <w:szCs w:val="22"/>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2300BD77" w14:textId="77777777" w:rsidR="00C00D66" w:rsidRPr="00631D06" w:rsidRDefault="00C00D66" w:rsidP="00C00D66">
      <w:pPr>
        <w:pStyle w:val="nhsd-t-body"/>
        <w:rPr>
          <w:rFonts w:asciiTheme="minorHAnsi" w:hAnsiTheme="minorHAnsi" w:cstheme="minorHAnsi"/>
          <w:color w:val="000000" w:themeColor="text1"/>
          <w:sz w:val="22"/>
          <w:szCs w:val="22"/>
        </w:rPr>
      </w:pPr>
      <w:r w:rsidRPr="00631D06">
        <w:rPr>
          <w:rFonts w:asciiTheme="minorHAnsi" w:hAnsiTheme="minorHAnsi" w:cstheme="minorHAnsi"/>
          <w:color w:val="000000" w:themeColor="text1"/>
          <w:sz w:val="22"/>
          <w:szCs w:val="22"/>
        </w:rPr>
        <w:t>Data is shared or is expected to be shared with organisations such as healthcare providers, clinicians, and commissioners of NHS services, for example:</w:t>
      </w:r>
    </w:p>
    <w:p w14:paraId="6E713740" w14:textId="77777777" w:rsidR="00C00D66" w:rsidRPr="00631D06" w:rsidRDefault="00C00D66" w:rsidP="00C00D66">
      <w:pPr>
        <w:pStyle w:val="nhsd-t-body"/>
        <w:numPr>
          <w:ilvl w:val="0"/>
          <w:numId w:val="36"/>
        </w:numPr>
        <w:rPr>
          <w:rFonts w:asciiTheme="minorHAnsi" w:hAnsiTheme="minorHAnsi" w:cstheme="minorHAnsi"/>
          <w:color w:val="000000" w:themeColor="text1"/>
          <w:sz w:val="22"/>
          <w:szCs w:val="22"/>
        </w:rPr>
      </w:pPr>
      <w:r w:rsidRPr="00631D06">
        <w:rPr>
          <w:rStyle w:val="Strong"/>
          <w:rFonts w:asciiTheme="minorHAnsi" w:hAnsiTheme="minorHAnsi" w:cstheme="minorHAnsi"/>
          <w:color w:val="000000" w:themeColor="text1"/>
          <w:sz w:val="22"/>
          <w:szCs w:val="22"/>
        </w:rPr>
        <w:t>the organisation that provided your care:</w:t>
      </w:r>
      <w:r w:rsidRPr="00631D06">
        <w:rPr>
          <w:rStyle w:val="apple-converted-space"/>
          <w:rFonts w:asciiTheme="minorHAnsi" w:eastAsia="Calibri" w:hAnsiTheme="minorHAnsi" w:cstheme="minorHAnsi"/>
          <w:color w:val="000000" w:themeColor="text1"/>
          <w:sz w:val="22"/>
          <w:szCs w:val="22"/>
        </w:rPr>
        <w:t> </w:t>
      </w:r>
      <w:r w:rsidRPr="00631D06">
        <w:rPr>
          <w:rFonts w:asciiTheme="minorHAnsi" w:hAnsiTheme="minorHAnsi" w:cstheme="minorHAnsi"/>
          <w:color w:val="000000" w:themeColor="text1"/>
          <w:sz w:val="22"/>
          <w:szCs w:val="22"/>
        </w:rPr>
        <w:t>to assess the effectiveness of your care and to improve the services they offer</w:t>
      </w:r>
    </w:p>
    <w:p w14:paraId="086174DC" w14:textId="77777777" w:rsidR="00C00D66" w:rsidRPr="00631D06" w:rsidRDefault="00C00D66" w:rsidP="00C00D66">
      <w:pPr>
        <w:pStyle w:val="nhsd-t-body"/>
        <w:numPr>
          <w:ilvl w:val="0"/>
          <w:numId w:val="36"/>
        </w:numPr>
        <w:rPr>
          <w:rFonts w:asciiTheme="minorHAnsi" w:hAnsiTheme="minorHAnsi" w:cstheme="minorHAnsi"/>
          <w:color w:val="000000" w:themeColor="text1"/>
          <w:sz w:val="22"/>
          <w:szCs w:val="22"/>
        </w:rPr>
      </w:pPr>
      <w:r w:rsidRPr="00631D06">
        <w:rPr>
          <w:rStyle w:val="Strong"/>
          <w:rFonts w:asciiTheme="minorHAnsi" w:hAnsiTheme="minorHAnsi" w:cstheme="minorHAnsi"/>
          <w:color w:val="000000" w:themeColor="text1"/>
          <w:sz w:val="22"/>
          <w:szCs w:val="22"/>
        </w:rPr>
        <w:t>The Department of Health and Social Care:</w:t>
      </w:r>
      <w:r w:rsidRPr="00631D06">
        <w:rPr>
          <w:rStyle w:val="apple-converted-space"/>
          <w:rFonts w:asciiTheme="minorHAnsi" w:eastAsia="Calibri" w:hAnsiTheme="minorHAnsi" w:cstheme="minorHAnsi"/>
          <w:b/>
          <w:bCs/>
          <w:color w:val="000000" w:themeColor="text1"/>
          <w:sz w:val="22"/>
          <w:szCs w:val="22"/>
        </w:rPr>
        <w:t> </w:t>
      </w:r>
      <w:r w:rsidRPr="00631D06">
        <w:rPr>
          <w:rFonts w:asciiTheme="minorHAnsi" w:hAnsiTheme="minorHAnsi" w:cstheme="minorHAnsi"/>
          <w:color w:val="000000" w:themeColor="text1"/>
          <w:sz w:val="22"/>
          <w:szCs w:val="22"/>
        </w:rPr>
        <w:t>to inform policy and guidelines</w:t>
      </w:r>
    </w:p>
    <w:p w14:paraId="1DCCD0E6" w14:textId="77777777" w:rsidR="00C00D66" w:rsidRPr="00631D06" w:rsidRDefault="00C00D66" w:rsidP="00C00D66">
      <w:pPr>
        <w:pStyle w:val="nhsd-t-body"/>
        <w:numPr>
          <w:ilvl w:val="0"/>
          <w:numId w:val="36"/>
        </w:numPr>
        <w:rPr>
          <w:rFonts w:asciiTheme="minorHAnsi" w:hAnsiTheme="minorHAnsi" w:cstheme="minorHAnsi"/>
          <w:color w:val="000000" w:themeColor="text1"/>
          <w:sz w:val="22"/>
          <w:szCs w:val="22"/>
        </w:rPr>
      </w:pPr>
      <w:r w:rsidRPr="00631D06">
        <w:rPr>
          <w:rStyle w:val="Strong"/>
          <w:rFonts w:asciiTheme="minorHAnsi" w:hAnsiTheme="minorHAnsi" w:cstheme="minorHAnsi"/>
          <w:color w:val="000000" w:themeColor="text1"/>
          <w:sz w:val="22"/>
          <w:szCs w:val="22"/>
        </w:rPr>
        <w:t>organisations responsible for the commissioning of NHS services in England, such as Integrated Care Boards</w:t>
      </w:r>
      <w:r w:rsidRPr="00631D06">
        <w:rPr>
          <w:rFonts w:asciiTheme="minorHAnsi" w:hAnsiTheme="minorHAnsi" w:cstheme="minorHAnsi"/>
          <w:color w:val="000000" w:themeColor="text1"/>
          <w:sz w:val="22"/>
          <w:szCs w:val="22"/>
        </w:rPr>
        <w:t>: to plan and improve weight management services and for benchmarking</w:t>
      </w:r>
    </w:p>
    <w:p w14:paraId="5576CB24" w14:textId="77777777" w:rsidR="00C00D66" w:rsidRPr="00631D06" w:rsidRDefault="00C00D66" w:rsidP="00C00D66">
      <w:pPr>
        <w:pStyle w:val="nhsd-t-body"/>
        <w:numPr>
          <w:ilvl w:val="0"/>
          <w:numId w:val="36"/>
        </w:numPr>
        <w:rPr>
          <w:rFonts w:asciiTheme="minorHAnsi" w:hAnsiTheme="minorHAnsi" w:cstheme="minorHAnsi"/>
          <w:color w:val="000000" w:themeColor="text1"/>
          <w:sz w:val="22"/>
          <w:szCs w:val="22"/>
        </w:rPr>
      </w:pPr>
      <w:r w:rsidRPr="00631D06">
        <w:rPr>
          <w:rStyle w:val="Strong"/>
          <w:rFonts w:asciiTheme="minorHAnsi" w:hAnsiTheme="minorHAnsi" w:cstheme="minorHAnsi"/>
          <w:color w:val="000000" w:themeColor="text1"/>
          <w:sz w:val="22"/>
          <w:szCs w:val="22"/>
        </w:rPr>
        <w:t>local authorities:</w:t>
      </w:r>
      <w:r w:rsidRPr="00631D06">
        <w:rPr>
          <w:rFonts w:asciiTheme="minorHAnsi" w:hAnsiTheme="minorHAnsi" w:cstheme="minorHAnsi"/>
          <w:color w:val="000000" w:themeColor="text1"/>
          <w:sz w:val="22"/>
          <w:szCs w:val="22"/>
        </w:rPr>
        <w:t> to help plan and improve weight management services</w:t>
      </w:r>
    </w:p>
    <w:p w14:paraId="495BF7C6" w14:textId="77777777" w:rsidR="00C00D66" w:rsidRPr="00631D06" w:rsidRDefault="00C00D66" w:rsidP="00C00D66">
      <w:pPr>
        <w:pStyle w:val="nhsd-t-body"/>
        <w:numPr>
          <w:ilvl w:val="0"/>
          <w:numId w:val="36"/>
        </w:numPr>
        <w:spacing w:before="0" w:beforeAutospacing="0" w:after="0" w:afterAutospacing="0"/>
        <w:rPr>
          <w:rFonts w:asciiTheme="minorHAnsi" w:hAnsiTheme="minorHAnsi" w:cstheme="minorHAnsi"/>
          <w:color w:val="000000" w:themeColor="text1"/>
          <w:sz w:val="22"/>
          <w:szCs w:val="22"/>
        </w:rPr>
      </w:pPr>
      <w:r w:rsidRPr="00631D06">
        <w:rPr>
          <w:rStyle w:val="Strong"/>
          <w:rFonts w:asciiTheme="minorHAnsi" w:hAnsiTheme="minorHAnsi" w:cstheme="minorHAnsi"/>
          <w:color w:val="000000" w:themeColor="text1"/>
          <w:sz w:val="22"/>
          <w:szCs w:val="22"/>
        </w:rPr>
        <w:t>research organisations, including universities and charities:</w:t>
      </w:r>
      <w:r w:rsidRPr="00631D06">
        <w:rPr>
          <w:rStyle w:val="apple-converted-space"/>
          <w:rFonts w:asciiTheme="minorHAnsi" w:eastAsia="Calibri" w:hAnsiTheme="minorHAnsi" w:cstheme="minorHAnsi"/>
          <w:color w:val="000000" w:themeColor="text1"/>
          <w:sz w:val="22"/>
          <w:szCs w:val="22"/>
        </w:rPr>
        <w:t> </w:t>
      </w:r>
      <w:r w:rsidRPr="00631D06">
        <w:rPr>
          <w:rFonts w:asciiTheme="minorHAnsi" w:hAnsiTheme="minorHAnsi" w:cstheme="minorHAnsi"/>
          <w:color w:val="000000" w:themeColor="text1"/>
          <w:sz w:val="22"/>
          <w:szCs w:val="22"/>
        </w:rPr>
        <w:t>to carry out research</w:t>
      </w:r>
    </w:p>
    <w:p w14:paraId="683D3CA5" w14:textId="77777777" w:rsidR="00C00D66" w:rsidRPr="00631D06" w:rsidRDefault="00C00D66" w:rsidP="00C00D66">
      <w:pPr>
        <w:pStyle w:val="nhsd-t-body"/>
        <w:rPr>
          <w:rFonts w:asciiTheme="minorHAnsi" w:hAnsiTheme="minorHAnsi" w:cstheme="minorHAnsi"/>
          <w:color w:val="000000" w:themeColor="text1"/>
          <w:sz w:val="22"/>
          <w:szCs w:val="22"/>
        </w:rPr>
      </w:pPr>
      <w:r w:rsidRPr="00631D06">
        <w:rPr>
          <w:rFonts w:asciiTheme="minorHAnsi" w:hAnsiTheme="minorHAnsi" w:cstheme="minorHAnsi"/>
          <w:color w:val="000000" w:themeColor="text1"/>
          <w:sz w:val="22"/>
          <w:szCs w:val="22"/>
        </w:rPr>
        <w:t>These organisations must apply for access to NOA data through NHS England’s</w:t>
      </w:r>
      <w:r w:rsidRPr="00631D06">
        <w:rPr>
          <w:rStyle w:val="apple-converted-space"/>
          <w:rFonts w:asciiTheme="minorHAnsi" w:eastAsia="Calibri" w:hAnsiTheme="minorHAnsi" w:cstheme="minorHAnsi"/>
          <w:color w:val="000000" w:themeColor="text1"/>
          <w:sz w:val="22"/>
          <w:szCs w:val="22"/>
        </w:rPr>
        <w:t> </w:t>
      </w:r>
      <w:hyperlink r:id="rId21" w:history="1">
        <w:r w:rsidRPr="00631D06">
          <w:rPr>
            <w:rStyle w:val="Hyperlink"/>
            <w:rFonts w:asciiTheme="minorHAnsi" w:hAnsiTheme="minorHAnsi" w:cstheme="minorHAnsi"/>
            <w:color w:val="000000" w:themeColor="text1"/>
            <w:sz w:val="22"/>
            <w:szCs w:val="22"/>
            <w:bdr w:val="none" w:sz="0" w:space="0" w:color="auto" w:frame="1"/>
          </w:rPr>
          <w:t>Data Access Request Service</w:t>
        </w:r>
      </w:hyperlink>
      <w:r w:rsidRPr="00631D06">
        <w:rPr>
          <w:rFonts w:asciiTheme="minorHAnsi" w:hAnsiTheme="minorHAnsi" w:cstheme="minorHAnsi"/>
          <w:color w:val="000000" w:themeColor="text1"/>
          <w:sz w:val="22"/>
          <w:szCs w:val="22"/>
        </w:rPr>
        <w:t>.  Each application is assessed very carefully to make sure that the organisation: </w:t>
      </w:r>
    </w:p>
    <w:p w14:paraId="104C7E5B" w14:textId="77777777" w:rsidR="00C00D66" w:rsidRPr="00631D06" w:rsidRDefault="00C00D66" w:rsidP="00C00D66">
      <w:pPr>
        <w:pStyle w:val="nhsd-t-body"/>
        <w:numPr>
          <w:ilvl w:val="0"/>
          <w:numId w:val="37"/>
        </w:numPr>
        <w:rPr>
          <w:rFonts w:asciiTheme="minorHAnsi" w:hAnsiTheme="minorHAnsi" w:cstheme="minorHAnsi"/>
          <w:color w:val="000000" w:themeColor="text1"/>
          <w:sz w:val="22"/>
          <w:szCs w:val="22"/>
        </w:rPr>
      </w:pPr>
      <w:r w:rsidRPr="00631D06">
        <w:rPr>
          <w:rFonts w:asciiTheme="minorHAnsi" w:hAnsiTheme="minorHAnsi" w:cstheme="minorHAnsi"/>
          <w:color w:val="000000" w:themeColor="text1"/>
          <w:sz w:val="22"/>
          <w:szCs w:val="22"/>
        </w:rPr>
        <w:lastRenderedPageBreak/>
        <w:t>has a legal basis to access the data for that purpose </w:t>
      </w:r>
    </w:p>
    <w:p w14:paraId="61981890" w14:textId="77777777" w:rsidR="00C00D66" w:rsidRPr="00631D06" w:rsidRDefault="00C00D66" w:rsidP="00C00D66">
      <w:pPr>
        <w:pStyle w:val="nhsd-t-body"/>
        <w:numPr>
          <w:ilvl w:val="0"/>
          <w:numId w:val="37"/>
        </w:numPr>
        <w:rPr>
          <w:rFonts w:asciiTheme="minorHAnsi" w:hAnsiTheme="minorHAnsi" w:cstheme="minorHAnsi"/>
          <w:color w:val="000000" w:themeColor="text1"/>
          <w:sz w:val="22"/>
          <w:szCs w:val="22"/>
        </w:rPr>
      </w:pPr>
      <w:r w:rsidRPr="00631D06">
        <w:rPr>
          <w:rFonts w:asciiTheme="minorHAnsi" w:hAnsiTheme="minorHAnsi" w:cstheme="minorHAnsi"/>
          <w:color w:val="000000" w:themeColor="text1"/>
          <w:sz w:val="22"/>
          <w:szCs w:val="22"/>
        </w:rPr>
        <w:t>will use the data for the benefit of health and care and for the agreed purposes only </w:t>
      </w:r>
    </w:p>
    <w:p w14:paraId="22F32C4C" w14:textId="77777777" w:rsidR="00C00D66" w:rsidRPr="00631D06" w:rsidRDefault="00C00D66" w:rsidP="00C00D66">
      <w:pPr>
        <w:pStyle w:val="nhsd-t-body"/>
        <w:numPr>
          <w:ilvl w:val="0"/>
          <w:numId w:val="37"/>
        </w:numPr>
        <w:spacing w:before="0" w:beforeAutospacing="0" w:after="0" w:afterAutospacing="0"/>
        <w:rPr>
          <w:rFonts w:asciiTheme="minorHAnsi" w:hAnsiTheme="minorHAnsi" w:cstheme="minorHAnsi"/>
          <w:color w:val="000000" w:themeColor="text1"/>
          <w:sz w:val="22"/>
          <w:szCs w:val="22"/>
        </w:rPr>
      </w:pPr>
      <w:r w:rsidRPr="00631D06">
        <w:rPr>
          <w:rFonts w:asciiTheme="minorHAnsi" w:hAnsiTheme="minorHAnsi" w:cstheme="minorHAnsi"/>
          <w:color w:val="000000" w:themeColor="text1"/>
          <w:sz w:val="22"/>
          <w:szCs w:val="22"/>
        </w:rPr>
        <w:t>will handle and store the data securely </w:t>
      </w:r>
    </w:p>
    <w:p w14:paraId="65F72D3C" w14:textId="77777777" w:rsidR="00C00D66" w:rsidRPr="00631D06" w:rsidRDefault="00C00D66" w:rsidP="00C00D66">
      <w:pPr>
        <w:pStyle w:val="nhsd-t-body"/>
        <w:rPr>
          <w:rFonts w:asciiTheme="minorHAnsi" w:hAnsiTheme="minorHAnsi" w:cstheme="minorHAnsi"/>
          <w:color w:val="000000" w:themeColor="text1"/>
          <w:sz w:val="22"/>
          <w:szCs w:val="22"/>
        </w:rPr>
      </w:pPr>
      <w:r w:rsidRPr="00631D06">
        <w:rPr>
          <w:rFonts w:asciiTheme="minorHAnsi" w:hAnsiTheme="minorHAnsi" w:cstheme="minorHAnsi"/>
          <w:color w:val="000000" w:themeColor="text1"/>
          <w:sz w:val="22"/>
          <w:szCs w:val="22"/>
        </w:rPr>
        <w:t xml:space="preserve">We only share data which can identify you (identifiable data) if this is </w:t>
      </w:r>
      <w:proofErr w:type="gramStart"/>
      <w:r w:rsidRPr="00631D06">
        <w:rPr>
          <w:rFonts w:asciiTheme="minorHAnsi" w:hAnsiTheme="minorHAnsi" w:cstheme="minorHAnsi"/>
          <w:color w:val="000000" w:themeColor="text1"/>
          <w:sz w:val="22"/>
          <w:szCs w:val="22"/>
        </w:rPr>
        <w:t>absolutely necessary</w:t>
      </w:r>
      <w:proofErr w:type="gramEnd"/>
      <w:r w:rsidRPr="00631D06">
        <w:rPr>
          <w:rFonts w:asciiTheme="minorHAnsi" w:hAnsiTheme="minorHAnsi" w:cstheme="minorHAnsi"/>
          <w:color w:val="000000" w:themeColor="text1"/>
          <w:sz w:val="22"/>
          <w:szCs w:val="22"/>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568F3787" w14:textId="77777777" w:rsidR="00C00D66" w:rsidRPr="00631D06" w:rsidRDefault="00C00D66" w:rsidP="00C00D66">
      <w:pPr>
        <w:pStyle w:val="nhsd-t-body"/>
        <w:rPr>
          <w:rFonts w:asciiTheme="minorHAnsi" w:hAnsiTheme="minorHAnsi" w:cstheme="minorHAnsi"/>
          <w:color w:val="000000" w:themeColor="text1"/>
          <w:sz w:val="22"/>
          <w:szCs w:val="22"/>
        </w:rPr>
      </w:pPr>
      <w:r w:rsidRPr="00631D06">
        <w:rPr>
          <w:rFonts w:asciiTheme="minorHAnsi" w:hAnsiTheme="minorHAnsi" w:cstheme="minorHAnsi"/>
          <w:color w:val="000000" w:themeColor="text1"/>
          <w:sz w:val="22"/>
          <w:szCs w:val="22"/>
        </w:rPr>
        <w:t>Each organisation we share data with must sign a</w:t>
      </w:r>
      <w:hyperlink r:id="rId22" w:history="1">
        <w:r w:rsidRPr="00631D06">
          <w:rPr>
            <w:rStyle w:val="apple-converted-space"/>
            <w:rFonts w:asciiTheme="minorHAnsi" w:eastAsia="Calibri" w:hAnsiTheme="minorHAnsi" w:cstheme="minorHAnsi"/>
            <w:color w:val="000000" w:themeColor="text1"/>
            <w:sz w:val="22"/>
            <w:szCs w:val="22"/>
            <w:bdr w:val="none" w:sz="0" w:space="0" w:color="auto" w:frame="1"/>
          </w:rPr>
          <w:t> </w:t>
        </w:r>
        <w:r w:rsidRPr="00631D06">
          <w:rPr>
            <w:rStyle w:val="Hyperlink"/>
            <w:rFonts w:asciiTheme="minorHAnsi" w:hAnsiTheme="minorHAnsi" w:cstheme="minorHAnsi"/>
            <w:color w:val="000000" w:themeColor="text1"/>
            <w:sz w:val="22"/>
            <w:szCs w:val="22"/>
            <w:bdr w:val="none" w:sz="0" w:space="0" w:color="auto" w:frame="1"/>
          </w:rPr>
          <w:t>Data Sharing Framework Contract</w:t>
        </w:r>
        <w:r w:rsidRPr="00631D06">
          <w:rPr>
            <w:rStyle w:val="apple-converted-space"/>
            <w:rFonts w:asciiTheme="minorHAnsi" w:eastAsia="Calibri" w:hAnsiTheme="minorHAnsi" w:cstheme="minorHAnsi"/>
            <w:color w:val="000000" w:themeColor="text1"/>
            <w:sz w:val="22"/>
            <w:szCs w:val="22"/>
            <w:bdr w:val="none" w:sz="0" w:space="0" w:color="auto" w:frame="1"/>
          </w:rPr>
          <w:t> </w:t>
        </w:r>
      </w:hyperlink>
      <w:r w:rsidRPr="00631D06">
        <w:rPr>
          <w:rFonts w:asciiTheme="minorHAnsi" w:hAnsiTheme="minorHAnsi" w:cstheme="minorHAnsi"/>
          <w:color w:val="000000" w:themeColor="text1"/>
          <w:sz w:val="22"/>
          <w:szCs w:val="22"/>
        </w:rPr>
        <w:t>and a</w:t>
      </w:r>
      <w:r w:rsidRPr="00631D06">
        <w:rPr>
          <w:rStyle w:val="apple-converted-space"/>
          <w:rFonts w:asciiTheme="minorHAnsi" w:eastAsia="Calibri" w:hAnsiTheme="minorHAnsi" w:cstheme="minorHAnsi"/>
          <w:color w:val="000000" w:themeColor="text1"/>
          <w:sz w:val="22"/>
          <w:szCs w:val="22"/>
        </w:rPr>
        <w:t> </w:t>
      </w:r>
      <w:hyperlink r:id="rId23" w:history="1">
        <w:r w:rsidRPr="00631D06">
          <w:rPr>
            <w:rStyle w:val="Hyperlink"/>
            <w:rFonts w:asciiTheme="minorHAnsi" w:hAnsiTheme="minorHAnsi" w:cstheme="minorHAnsi"/>
            <w:color w:val="000000" w:themeColor="text1"/>
            <w:sz w:val="22"/>
            <w:szCs w:val="22"/>
            <w:bdr w:val="none" w:sz="0" w:space="0" w:color="auto" w:frame="1"/>
          </w:rPr>
          <w:t>Data Sharing Agreement</w:t>
        </w:r>
      </w:hyperlink>
      <w:r w:rsidRPr="00631D06">
        <w:rPr>
          <w:rStyle w:val="apple-converted-space"/>
          <w:rFonts w:asciiTheme="minorHAnsi" w:eastAsia="Calibri" w:hAnsiTheme="minorHAnsi" w:cstheme="minorHAnsi"/>
          <w:color w:val="000000" w:themeColor="text1"/>
          <w:sz w:val="22"/>
          <w:szCs w:val="22"/>
        </w:rPr>
        <w:t> </w:t>
      </w:r>
      <w:r w:rsidRPr="00631D06">
        <w:rPr>
          <w:rFonts w:asciiTheme="minorHAnsi" w:hAnsiTheme="minorHAnsi" w:cstheme="minorHAnsi"/>
          <w:color w:val="000000" w:themeColor="text1"/>
          <w:sz w:val="22"/>
          <w:szCs w:val="22"/>
        </w:rPr>
        <w:t>and we carry out</w:t>
      </w:r>
      <w:r w:rsidRPr="00631D06">
        <w:rPr>
          <w:rStyle w:val="apple-converted-space"/>
          <w:rFonts w:asciiTheme="minorHAnsi" w:eastAsia="Calibri" w:hAnsiTheme="minorHAnsi" w:cstheme="minorHAnsi"/>
          <w:color w:val="000000" w:themeColor="text1"/>
          <w:sz w:val="22"/>
          <w:szCs w:val="22"/>
        </w:rPr>
        <w:t> </w:t>
      </w:r>
      <w:hyperlink r:id="rId24" w:history="1">
        <w:r w:rsidRPr="00631D06">
          <w:rPr>
            <w:rStyle w:val="Hyperlink"/>
            <w:rFonts w:asciiTheme="minorHAnsi" w:hAnsiTheme="minorHAnsi" w:cstheme="minorHAnsi"/>
            <w:color w:val="000000" w:themeColor="text1"/>
            <w:sz w:val="22"/>
            <w:szCs w:val="22"/>
            <w:bdr w:val="none" w:sz="0" w:space="0" w:color="auto" w:frame="1"/>
          </w:rPr>
          <w:t>audits</w:t>
        </w:r>
      </w:hyperlink>
      <w:r w:rsidRPr="00631D06">
        <w:rPr>
          <w:rStyle w:val="apple-converted-space"/>
          <w:rFonts w:asciiTheme="minorHAnsi" w:eastAsia="Calibri" w:hAnsiTheme="minorHAnsi" w:cstheme="minorHAnsi"/>
          <w:color w:val="000000" w:themeColor="text1"/>
          <w:sz w:val="22"/>
          <w:szCs w:val="22"/>
        </w:rPr>
        <w:t> </w:t>
      </w:r>
      <w:r w:rsidRPr="00631D06">
        <w:rPr>
          <w:rFonts w:asciiTheme="minorHAnsi" w:hAnsiTheme="minorHAnsi" w:cstheme="minorHAnsi"/>
          <w:color w:val="000000" w:themeColor="text1"/>
          <w:sz w:val="22"/>
          <w:szCs w:val="22"/>
        </w:rPr>
        <w:t>to check they are using the data as agreed. </w:t>
      </w:r>
    </w:p>
    <w:p w14:paraId="44834D5E" w14:textId="59A50385" w:rsidR="00631D06" w:rsidRDefault="00C00D66" w:rsidP="00FB1A25">
      <w:pPr>
        <w:pStyle w:val="nhsd-t-body"/>
        <w:spacing w:before="0" w:beforeAutospacing="0" w:after="0" w:afterAutospacing="0"/>
        <w:rPr>
          <w:rStyle w:val="Emphasis"/>
          <w:rFonts w:asciiTheme="minorHAnsi" w:hAnsiTheme="minorHAnsi" w:cstheme="minorHAnsi"/>
          <w:b/>
          <w:bCs/>
          <w:i w:val="0"/>
          <w:iCs w:val="0"/>
        </w:rPr>
      </w:pPr>
      <w:r w:rsidRPr="00631D06">
        <w:rPr>
          <w:rFonts w:asciiTheme="minorHAnsi" w:hAnsiTheme="minorHAnsi" w:cstheme="minorHAnsi"/>
          <w:color w:val="000000" w:themeColor="text1"/>
          <w:sz w:val="22"/>
          <w:szCs w:val="22"/>
        </w:rPr>
        <w:t>Details about the NOA data we have shared with other organisations, except for anonymous data, will be published in the </w:t>
      </w:r>
      <w:hyperlink r:id="rId25" w:history="1">
        <w:r w:rsidRPr="00631D06">
          <w:rPr>
            <w:rStyle w:val="Hyperlink"/>
            <w:rFonts w:asciiTheme="minorHAnsi" w:hAnsiTheme="minorHAnsi" w:cstheme="minorHAnsi"/>
            <w:color w:val="000000" w:themeColor="text1"/>
            <w:sz w:val="22"/>
            <w:szCs w:val="22"/>
            <w:bdr w:val="none" w:sz="0" w:space="0" w:color="auto" w:frame="1"/>
          </w:rPr>
          <w:t>NHS England Data Uses Register</w:t>
        </w:r>
      </w:hyperlink>
      <w:r w:rsidRPr="00631D06">
        <w:rPr>
          <w:rFonts w:asciiTheme="minorHAnsi" w:hAnsiTheme="minorHAnsi" w:cstheme="minorHAnsi"/>
          <w:color w:val="000000" w:themeColor="text1"/>
          <w:sz w:val="22"/>
          <w:szCs w:val="22"/>
        </w:rPr>
        <w:t>. </w:t>
      </w:r>
    </w:p>
    <w:p w14:paraId="1FF05466" w14:textId="77777777" w:rsidR="00631D06" w:rsidRDefault="00631D06" w:rsidP="00C00D66">
      <w:pPr>
        <w:spacing w:after="0" w:line="240" w:lineRule="auto"/>
        <w:rPr>
          <w:rStyle w:val="Emphasis"/>
          <w:rFonts w:asciiTheme="minorHAnsi" w:hAnsiTheme="minorHAnsi" w:cstheme="minorHAnsi"/>
          <w:b/>
          <w:bCs/>
          <w:i w:val="0"/>
          <w:iCs w:val="0"/>
        </w:rPr>
      </w:pPr>
    </w:p>
    <w:p w14:paraId="4924B62F" w14:textId="77777777" w:rsidR="00631D06" w:rsidRDefault="00631D06" w:rsidP="00C00D66">
      <w:pPr>
        <w:spacing w:after="0" w:line="240" w:lineRule="auto"/>
        <w:rPr>
          <w:rStyle w:val="Emphasis"/>
          <w:rFonts w:asciiTheme="minorHAnsi" w:hAnsiTheme="minorHAnsi" w:cstheme="minorHAnsi"/>
          <w:b/>
          <w:bCs/>
          <w:i w:val="0"/>
          <w:iCs w:val="0"/>
        </w:rPr>
      </w:pPr>
    </w:p>
    <w:p w14:paraId="5FBAF4C7" w14:textId="61E27EBB" w:rsidR="000104B3" w:rsidRPr="00631D06" w:rsidRDefault="00C00D66" w:rsidP="00C00D66">
      <w:pPr>
        <w:spacing w:after="0" w:line="240" w:lineRule="auto"/>
        <w:rPr>
          <w:rFonts w:asciiTheme="minorHAnsi" w:eastAsia="Times New Roman" w:hAnsiTheme="minorHAnsi" w:cstheme="minorHAnsi"/>
          <w:b/>
          <w:bCs/>
          <w:lang w:eastAsia="en-GB"/>
        </w:rPr>
      </w:pPr>
      <w:r w:rsidRPr="00631D06">
        <w:rPr>
          <w:rStyle w:val="Emphasis"/>
          <w:rFonts w:asciiTheme="minorHAnsi" w:hAnsiTheme="minorHAnsi" w:cstheme="minorHAnsi"/>
          <w:b/>
          <w:bCs/>
          <w:i w:val="0"/>
          <w:iCs w:val="0"/>
        </w:rPr>
        <w:t xml:space="preserve">Practice </w:t>
      </w:r>
      <w:r w:rsidR="000104B3" w:rsidRPr="00631D06">
        <w:rPr>
          <w:rStyle w:val="Emphasis"/>
          <w:rFonts w:asciiTheme="minorHAnsi" w:hAnsiTheme="minorHAnsi" w:cstheme="minorHAnsi"/>
          <w:b/>
          <w:bCs/>
          <w:i w:val="0"/>
          <w:iCs w:val="0"/>
        </w:rPr>
        <w:t>Third party processors</w:t>
      </w:r>
    </w:p>
    <w:p w14:paraId="224D6C28" w14:textId="6E6A5F40" w:rsidR="000104B3" w:rsidRPr="00631D06" w:rsidRDefault="000104B3" w:rsidP="000104B3">
      <w:pPr>
        <w:pStyle w:val="NormalWeb"/>
        <w:spacing w:line="360" w:lineRule="atLeast"/>
        <w:rPr>
          <w:rFonts w:asciiTheme="minorHAnsi" w:hAnsiTheme="minorHAnsi" w:cstheme="minorHAnsi"/>
          <w:i/>
          <w:iCs/>
          <w:sz w:val="22"/>
          <w:szCs w:val="22"/>
        </w:rPr>
      </w:pPr>
      <w:proofErr w:type="gramStart"/>
      <w:r w:rsidRPr="00631D06">
        <w:rPr>
          <w:rStyle w:val="Emphasis"/>
          <w:rFonts w:asciiTheme="minorHAnsi" w:hAnsiTheme="minorHAnsi" w:cstheme="minorHAnsi"/>
          <w:i w:val="0"/>
          <w:iCs w:val="0"/>
          <w:sz w:val="22"/>
          <w:szCs w:val="22"/>
        </w:rPr>
        <w:t>In order to</w:t>
      </w:r>
      <w:proofErr w:type="gramEnd"/>
      <w:r w:rsidRPr="00631D06">
        <w:rPr>
          <w:rStyle w:val="Emphasis"/>
          <w:rFonts w:asciiTheme="minorHAnsi" w:hAnsiTheme="minorHAnsi" w:cstheme="minorHAnsi"/>
          <w:i w:val="0"/>
          <w:iCs w:val="0"/>
          <w:sz w:val="22"/>
          <w:szCs w:val="22"/>
        </w:rPr>
        <w:t xml:space="preserve"> deliver the best possible service, the practice will share data (where required) with other NHS bodies such as other GP practices and hospitals. In </w:t>
      </w:r>
      <w:r w:rsidR="00E1778E" w:rsidRPr="00631D06">
        <w:rPr>
          <w:rStyle w:val="Emphasis"/>
          <w:rFonts w:asciiTheme="minorHAnsi" w:hAnsiTheme="minorHAnsi" w:cstheme="minorHAnsi"/>
          <w:i w:val="0"/>
          <w:iCs w:val="0"/>
          <w:sz w:val="22"/>
          <w:szCs w:val="22"/>
        </w:rPr>
        <w:t>addition,</w:t>
      </w:r>
      <w:r w:rsidRPr="00631D06">
        <w:rPr>
          <w:rStyle w:val="Emphasis"/>
          <w:rFonts w:asciiTheme="minorHAnsi" w:hAnsiTheme="minorHAnsi" w:cstheme="minorHAnsi"/>
          <w:i w:val="0"/>
          <w:iCs w:val="0"/>
          <w:sz w:val="22"/>
          <w:szCs w:val="22"/>
        </w:rPr>
        <w:t xml:space="preserve"> the practice will use carefully selected third party service providers. When we use a </w:t>
      </w:r>
      <w:proofErr w:type="gramStart"/>
      <w:r w:rsidRPr="00631D06">
        <w:rPr>
          <w:rStyle w:val="Emphasis"/>
          <w:rFonts w:asciiTheme="minorHAnsi" w:hAnsiTheme="minorHAnsi" w:cstheme="minorHAnsi"/>
          <w:i w:val="0"/>
          <w:iCs w:val="0"/>
          <w:sz w:val="22"/>
          <w:szCs w:val="22"/>
        </w:rPr>
        <w:t>third party</w:t>
      </w:r>
      <w:proofErr w:type="gramEnd"/>
      <w:r w:rsidRPr="00631D06">
        <w:rPr>
          <w:rStyle w:val="Emphasis"/>
          <w:rFonts w:asciiTheme="minorHAnsi" w:hAnsiTheme="minorHAnsi" w:cstheme="minorHAnsi"/>
          <w:i w:val="0"/>
          <w:iCs w:val="0"/>
          <w:sz w:val="22"/>
          <w:szCs w:val="22"/>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631D06" w:rsidRDefault="000104B3" w:rsidP="000104B3">
      <w:pPr>
        <w:numPr>
          <w:ilvl w:val="0"/>
          <w:numId w:val="19"/>
        </w:numPr>
        <w:spacing w:before="100" w:beforeAutospacing="1" w:after="100" w:afterAutospacing="1" w:line="360" w:lineRule="atLeast"/>
        <w:rPr>
          <w:rFonts w:asciiTheme="minorHAnsi" w:eastAsia="Times New Roman" w:hAnsiTheme="minorHAnsi" w:cstheme="minorHAnsi"/>
          <w:i/>
          <w:iCs/>
        </w:rPr>
      </w:pPr>
      <w:r w:rsidRPr="00631D06">
        <w:rPr>
          <w:rStyle w:val="Emphasis"/>
          <w:rFonts w:asciiTheme="minorHAnsi" w:eastAsia="Times New Roman" w:hAnsiTheme="minorHAnsi" w:cstheme="minorHAnsi"/>
          <w:i w:val="0"/>
          <w:iCs w:val="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631D06" w:rsidRDefault="000104B3" w:rsidP="000104B3">
      <w:pPr>
        <w:numPr>
          <w:ilvl w:val="0"/>
          <w:numId w:val="19"/>
        </w:numPr>
        <w:spacing w:before="100" w:beforeAutospacing="1" w:after="100" w:afterAutospacing="1" w:line="360" w:lineRule="atLeast"/>
        <w:rPr>
          <w:rFonts w:asciiTheme="minorHAnsi" w:eastAsia="Times New Roman" w:hAnsiTheme="minorHAnsi" w:cstheme="minorHAnsi"/>
          <w:i/>
          <w:iCs/>
        </w:rPr>
      </w:pPr>
      <w:r w:rsidRPr="00631D06">
        <w:rPr>
          <w:rStyle w:val="Emphasis"/>
          <w:rFonts w:asciiTheme="minorHAnsi" w:eastAsia="Times New Roman" w:hAnsiTheme="minorHAnsi" w:cstheme="minorHAnsi"/>
          <w:i w:val="0"/>
          <w:iCs w:val="0"/>
        </w:rPr>
        <w:t>Delivery services (for example if we were to arrange for delivery of any medicines to you).</w:t>
      </w:r>
    </w:p>
    <w:p w14:paraId="5DCD8819" w14:textId="77777777" w:rsidR="000104B3" w:rsidRPr="00631D06" w:rsidRDefault="000104B3" w:rsidP="000104B3">
      <w:pPr>
        <w:numPr>
          <w:ilvl w:val="0"/>
          <w:numId w:val="19"/>
        </w:numPr>
        <w:spacing w:before="100" w:beforeAutospacing="1" w:after="100" w:afterAutospacing="1" w:line="360" w:lineRule="atLeast"/>
        <w:rPr>
          <w:rFonts w:asciiTheme="minorHAnsi" w:eastAsia="Times New Roman" w:hAnsiTheme="minorHAnsi" w:cstheme="minorHAnsi"/>
          <w:i/>
          <w:iCs/>
        </w:rPr>
      </w:pPr>
      <w:r w:rsidRPr="00631D06">
        <w:rPr>
          <w:rStyle w:val="Emphasis"/>
          <w:rFonts w:asciiTheme="minorHAnsi" w:eastAsia="Times New Roman" w:hAnsiTheme="minorHAnsi" w:cstheme="minorHAnsi"/>
          <w:i w:val="0"/>
          <w:iCs w:val="0"/>
        </w:rPr>
        <w:t>Payment providers (if for example you were paying for a prescription or a service such as travel vaccinations).</w:t>
      </w:r>
    </w:p>
    <w:p w14:paraId="30EB0C76" w14:textId="30C10DC1" w:rsidR="000104B3" w:rsidRPr="00631D06" w:rsidRDefault="000104B3" w:rsidP="000104B3">
      <w:pPr>
        <w:pStyle w:val="NormalWeb"/>
        <w:spacing w:line="360" w:lineRule="atLeast"/>
        <w:rPr>
          <w:rFonts w:asciiTheme="minorHAnsi" w:eastAsiaTheme="minorHAnsi" w:hAnsiTheme="minorHAnsi" w:cstheme="minorHAnsi"/>
          <w:i/>
          <w:iCs/>
          <w:sz w:val="22"/>
          <w:szCs w:val="22"/>
        </w:rPr>
      </w:pPr>
      <w:r w:rsidRPr="00631D06">
        <w:rPr>
          <w:rStyle w:val="Emphasis"/>
          <w:rFonts w:asciiTheme="minorHAnsi" w:hAnsiTheme="minorHAnsi" w:cstheme="minorHAnsi"/>
          <w:i w:val="0"/>
          <w:iCs w:val="0"/>
          <w:sz w:val="22"/>
          <w:szCs w:val="22"/>
        </w:rPr>
        <w:t xml:space="preserve">Further details regarding specific </w:t>
      </w:r>
      <w:r w:rsidR="00E1778E" w:rsidRPr="00631D06">
        <w:rPr>
          <w:rStyle w:val="Emphasis"/>
          <w:rFonts w:asciiTheme="minorHAnsi" w:hAnsiTheme="minorHAnsi" w:cstheme="minorHAnsi"/>
          <w:i w:val="0"/>
          <w:iCs w:val="0"/>
          <w:sz w:val="22"/>
          <w:szCs w:val="22"/>
        </w:rPr>
        <w:t>third-party</w:t>
      </w:r>
      <w:r w:rsidRPr="00631D06">
        <w:rPr>
          <w:rStyle w:val="Emphasis"/>
          <w:rFonts w:asciiTheme="minorHAnsi" w:hAnsiTheme="minorHAnsi" w:cstheme="minorHAnsi"/>
          <w:i w:val="0"/>
          <w:iCs w:val="0"/>
          <w:sz w:val="22"/>
          <w:szCs w:val="22"/>
        </w:rPr>
        <w:t xml:space="preserve"> processors can be supplied on request</w:t>
      </w:r>
      <w:r w:rsidR="00B94788" w:rsidRPr="00631D06">
        <w:rPr>
          <w:rStyle w:val="Emphasis"/>
          <w:rFonts w:asciiTheme="minorHAnsi" w:hAnsiTheme="minorHAnsi" w:cstheme="minorHAnsi"/>
          <w:i w:val="0"/>
          <w:iCs w:val="0"/>
          <w:sz w:val="22"/>
          <w:szCs w:val="22"/>
        </w:rPr>
        <w:t xml:space="preserve"> to the Data Protection Officer as below.</w:t>
      </w:r>
    </w:p>
    <w:p w14:paraId="1A9ED6EB" w14:textId="290168F1" w:rsidR="00A200C1" w:rsidRPr="00631D06" w:rsidRDefault="00A200C1" w:rsidP="00A200C1">
      <w:pPr>
        <w:widowControl w:val="0"/>
        <w:rPr>
          <w:rFonts w:asciiTheme="minorHAnsi" w:hAnsiTheme="minorHAnsi" w:cstheme="minorHAnsi"/>
          <w:b/>
        </w:rPr>
      </w:pPr>
      <w:r w:rsidRPr="00631D06">
        <w:rPr>
          <w:rFonts w:asciiTheme="minorHAnsi" w:hAnsiTheme="minorHAnsi" w:cstheme="minorHAnsi"/>
          <w:b/>
        </w:rPr>
        <w:t xml:space="preserve">How do we maintain the confidentiality of your records?  </w:t>
      </w:r>
    </w:p>
    <w:p w14:paraId="5AA7A493" w14:textId="77777777" w:rsidR="00A200C1" w:rsidRPr="00631D06" w:rsidRDefault="00A200C1" w:rsidP="00A200C1">
      <w:pPr>
        <w:widowControl w:val="0"/>
        <w:rPr>
          <w:rFonts w:asciiTheme="minorHAnsi" w:hAnsiTheme="minorHAnsi" w:cstheme="minorHAnsi"/>
        </w:rPr>
      </w:pPr>
      <w:r w:rsidRPr="00631D06">
        <w:rPr>
          <w:rFonts w:asciiTheme="minorHAnsi" w:hAnsiTheme="minorHAnsi" w:cstheme="minorHAnsi"/>
        </w:rPr>
        <w:t xml:space="preserve">We are committed to protecting your privacy and will only use information collected lawfully in accordance with: </w:t>
      </w:r>
    </w:p>
    <w:p w14:paraId="5A1E69FA" w14:textId="7B1D3CC6" w:rsidR="00FC6FFA" w:rsidRPr="00631D06" w:rsidRDefault="00A200C1" w:rsidP="00FC6FFA">
      <w:pPr>
        <w:pStyle w:val="ListParagraph"/>
        <w:widowControl w:val="0"/>
        <w:numPr>
          <w:ilvl w:val="0"/>
          <w:numId w:val="9"/>
        </w:numPr>
        <w:spacing w:after="0" w:line="240" w:lineRule="auto"/>
        <w:ind w:left="1701"/>
        <w:rPr>
          <w:rFonts w:asciiTheme="minorHAnsi" w:hAnsiTheme="minorHAnsi" w:cstheme="minorHAnsi"/>
        </w:rPr>
      </w:pPr>
      <w:r w:rsidRPr="00631D06">
        <w:rPr>
          <w:rFonts w:asciiTheme="minorHAnsi" w:hAnsiTheme="minorHAnsi" w:cstheme="minorHAnsi"/>
        </w:rPr>
        <w:t xml:space="preserve">Data Protection Act 2018 </w:t>
      </w:r>
    </w:p>
    <w:p w14:paraId="6000CF7E" w14:textId="4A367EC9" w:rsidR="00FC6FFA" w:rsidRPr="00631D06" w:rsidRDefault="00FC6FFA" w:rsidP="00FC6FFA">
      <w:pPr>
        <w:pStyle w:val="ListParagraph"/>
        <w:widowControl w:val="0"/>
        <w:numPr>
          <w:ilvl w:val="0"/>
          <w:numId w:val="9"/>
        </w:numPr>
        <w:spacing w:after="0" w:line="240" w:lineRule="auto"/>
        <w:ind w:left="1701"/>
        <w:rPr>
          <w:rFonts w:asciiTheme="minorHAnsi" w:hAnsiTheme="minorHAnsi" w:cstheme="minorHAnsi"/>
        </w:rPr>
      </w:pPr>
      <w:r w:rsidRPr="00631D06">
        <w:rPr>
          <w:rFonts w:asciiTheme="minorHAnsi" w:hAnsiTheme="minorHAnsi" w:cstheme="minorHAnsi"/>
        </w:rPr>
        <w:t>The General Data Protection Regulations 2016</w:t>
      </w:r>
    </w:p>
    <w:p w14:paraId="01208D8A" w14:textId="2BB17151" w:rsidR="00A200C1" w:rsidRPr="00631D06" w:rsidRDefault="00A200C1" w:rsidP="00FC6FFA">
      <w:pPr>
        <w:pStyle w:val="ListParagraph"/>
        <w:widowControl w:val="0"/>
        <w:numPr>
          <w:ilvl w:val="0"/>
          <w:numId w:val="9"/>
        </w:numPr>
        <w:spacing w:after="0" w:line="240" w:lineRule="auto"/>
        <w:ind w:left="1701"/>
        <w:rPr>
          <w:rFonts w:asciiTheme="minorHAnsi" w:hAnsiTheme="minorHAnsi" w:cstheme="minorHAnsi"/>
        </w:rPr>
      </w:pPr>
      <w:r w:rsidRPr="00631D06">
        <w:rPr>
          <w:rFonts w:asciiTheme="minorHAnsi" w:hAnsiTheme="minorHAnsi" w:cstheme="minorHAnsi"/>
        </w:rPr>
        <w:t xml:space="preserve">Human Rights Act 1998 </w:t>
      </w:r>
    </w:p>
    <w:p w14:paraId="0663BA98" w14:textId="5154EDCB" w:rsidR="00A200C1" w:rsidRPr="00631D06" w:rsidRDefault="00A200C1" w:rsidP="00FC6FFA">
      <w:pPr>
        <w:pStyle w:val="ListParagraph"/>
        <w:widowControl w:val="0"/>
        <w:numPr>
          <w:ilvl w:val="0"/>
          <w:numId w:val="9"/>
        </w:numPr>
        <w:spacing w:after="0" w:line="240" w:lineRule="auto"/>
        <w:ind w:left="1701"/>
        <w:rPr>
          <w:rFonts w:asciiTheme="minorHAnsi" w:hAnsiTheme="minorHAnsi" w:cstheme="minorHAnsi"/>
        </w:rPr>
      </w:pPr>
      <w:r w:rsidRPr="00631D06">
        <w:rPr>
          <w:rFonts w:asciiTheme="minorHAnsi" w:hAnsiTheme="minorHAnsi" w:cstheme="minorHAnsi"/>
        </w:rPr>
        <w:t xml:space="preserve">Common Law Duty of Confidentiality </w:t>
      </w:r>
    </w:p>
    <w:p w14:paraId="246A09FD" w14:textId="42335585" w:rsidR="00A200C1" w:rsidRPr="00631D06" w:rsidRDefault="00A200C1" w:rsidP="00FC6FFA">
      <w:pPr>
        <w:pStyle w:val="ListParagraph"/>
        <w:widowControl w:val="0"/>
        <w:numPr>
          <w:ilvl w:val="0"/>
          <w:numId w:val="9"/>
        </w:numPr>
        <w:spacing w:after="0" w:line="240" w:lineRule="auto"/>
        <w:ind w:left="1701"/>
        <w:rPr>
          <w:rFonts w:asciiTheme="minorHAnsi" w:hAnsiTheme="minorHAnsi" w:cstheme="minorHAnsi"/>
        </w:rPr>
      </w:pPr>
      <w:r w:rsidRPr="00631D06">
        <w:rPr>
          <w:rFonts w:asciiTheme="minorHAnsi" w:hAnsiTheme="minorHAnsi" w:cstheme="minorHAnsi"/>
        </w:rPr>
        <w:lastRenderedPageBreak/>
        <w:t xml:space="preserve">Health and Social Care Act 2012 </w:t>
      </w:r>
    </w:p>
    <w:p w14:paraId="169EA28B" w14:textId="4664A1D0" w:rsidR="00A200C1" w:rsidRPr="00631D06" w:rsidRDefault="00A200C1" w:rsidP="00FC6FFA">
      <w:pPr>
        <w:pStyle w:val="ListParagraph"/>
        <w:widowControl w:val="0"/>
        <w:numPr>
          <w:ilvl w:val="0"/>
          <w:numId w:val="9"/>
        </w:numPr>
        <w:spacing w:after="0" w:line="240" w:lineRule="auto"/>
        <w:ind w:left="1701"/>
        <w:rPr>
          <w:rFonts w:asciiTheme="minorHAnsi" w:hAnsiTheme="minorHAnsi" w:cstheme="minorHAnsi"/>
        </w:rPr>
      </w:pPr>
      <w:r w:rsidRPr="00631D06">
        <w:rPr>
          <w:rFonts w:asciiTheme="minorHAnsi" w:hAnsiTheme="minorHAnsi" w:cstheme="minorHAnsi"/>
        </w:rPr>
        <w:t xml:space="preserve">NHS Codes of Confidentiality, Information Security and Records Management </w:t>
      </w:r>
    </w:p>
    <w:p w14:paraId="6C6185E0" w14:textId="1DA081E1" w:rsidR="00A200C1" w:rsidRPr="00631D06" w:rsidRDefault="00A200C1" w:rsidP="00FC6FFA">
      <w:pPr>
        <w:pStyle w:val="ListParagraph"/>
        <w:widowControl w:val="0"/>
        <w:numPr>
          <w:ilvl w:val="0"/>
          <w:numId w:val="9"/>
        </w:numPr>
        <w:spacing w:after="0" w:line="240" w:lineRule="auto"/>
        <w:ind w:left="1701"/>
        <w:rPr>
          <w:rFonts w:asciiTheme="minorHAnsi" w:hAnsiTheme="minorHAnsi" w:cstheme="minorHAnsi"/>
        </w:rPr>
      </w:pPr>
      <w:r w:rsidRPr="00631D06">
        <w:rPr>
          <w:rFonts w:asciiTheme="minorHAnsi" w:hAnsiTheme="minorHAnsi" w:cstheme="minorHAnsi"/>
        </w:rPr>
        <w:t xml:space="preserve">Information: To Share or Not to Share Review  </w:t>
      </w:r>
    </w:p>
    <w:p w14:paraId="3E370BA4" w14:textId="77777777" w:rsidR="00A200C1" w:rsidRPr="00631D06" w:rsidRDefault="00A200C1" w:rsidP="00A200C1">
      <w:pPr>
        <w:widowControl w:val="0"/>
        <w:spacing w:after="0" w:line="240" w:lineRule="auto"/>
        <w:rPr>
          <w:rFonts w:asciiTheme="minorHAnsi" w:hAnsiTheme="minorHAnsi" w:cstheme="minorHAnsi"/>
        </w:rPr>
      </w:pPr>
    </w:p>
    <w:p w14:paraId="7459C07B" w14:textId="77777777" w:rsidR="00A200C1" w:rsidRPr="00631D06" w:rsidRDefault="00A200C1" w:rsidP="00A200C1">
      <w:pPr>
        <w:widowControl w:val="0"/>
        <w:rPr>
          <w:rFonts w:asciiTheme="minorHAnsi" w:hAnsiTheme="minorHAnsi" w:cstheme="minorHAnsi"/>
        </w:rPr>
      </w:pPr>
      <w:r w:rsidRPr="00631D06">
        <w:rPr>
          <w:rFonts w:asciiTheme="minorHAnsi" w:hAnsiTheme="minorHAnsi" w:cstheme="minorHAnsi"/>
        </w:rPr>
        <w:t xml:space="preserve">Every member of staff who works for an NHS organisation has a legal obligation to keep information about you confidential.  </w:t>
      </w:r>
    </w:p>
    <w:p w14:paraId="0104CE0B" w14:textId="75CDF06E" w:rsidR="00A200C1" w:rsidRPr="00631D06" w:rsidRDefault="00A200C1" w:rsidP="00A200C1">
      <w:pPr>
        <w:widowControl w:val="0"/>
        <w:rPr>
          <w:rFonts w:asciiTheme="minorHAnsi" w:hAnsiTheme="minorHAnsi" w:cstheme="minorHAnsi"/>
        </w:rPr>
      </w:pPr>
      <w:r w:rsidRPr="00631D06">
        <w:rPr>
          <w:rFonts w:asciiTheme="minorHAnsi" w:hAnsiTheme="minorHAnsi" w:cstheme="minorHAnsi"/>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631D06" w:rsidRDefault="00754729" w:rsidP="00160BD8">
      <w:pPr>
        <w:autoSpaceDE w:val="0"/>
        <w:autoSpaceDN w:val="0"/>
        <w:adjustRightInd w:val="0"/>
        <w:spacing w:after="0" w:line="240" w:lineRule="auto"/>
        <w:jc w:val="both"/>
        <w:rPr>
          <w:rFonts w:asciiTheme="minorHAnsi" w:hAnsiTheme="minorHAnsi" w:cstheme="minorHAnsi"/>
          <w:lang w:eastAsia="en-GB"/>
        </w:rPr>
      </w:pPr>
      <w:r w:rsidRPr="00631D06">
        <w:rPr>
          <w:rFonts w:asciiTheme="minorHAnsi" w:hAnsiTheme="minorHAnsi" w:cstheme="minorHAnsi"/>
          <w:lang w:eastAsia="en-GB"/>
        </w:rPr>
        <w:t>Our</w:t>
      </w:r>
      <w:r w:rsidR="006477C6" w:rsidRPr="00631D06">
        <w:rPr>
          <w:rFonts w:asciiTheme="minorHAnsi" w:hAnsiTheme="minorHAnsi" w:cstheme="minorHAnsi"/>
          <w:lang w:eastAsia="en-GB"/>
        </w:rPr>
        <w:t xml:space="preserve"> </w:t>
      </w:r>
      <w:r w:rsidR="00E37206" w:rsidRPr="00631D06">
        <w:rPr>
          <w:rFonts w:asciiTheme="minorHAnsi" w:hAnsiTheme="minorHAnsi" w:cstheme="minorHAnsi"/>
          <w:lang w:eastAsia="en-GB"/>
        </w:rPr>
        <w:t>practice</w:t>
      </w:r>
      <w:r w:rsidR="006477C6" w:rsidRPr="00631D06">
        <w:rPr>
          <w:rFonts w:asciiTheme="minorHAnsi" w:hAnsiTheme="minorHAnsi" w:cstheme="minorHAnsi"/>
          <w:lang w:eastAsia="en-GB"/>
        </w:rPr>
        <w:t xml:space="preserve"> policy is to </w:t>
      </w:r>
      <w:r w:rsidR="0019112D" w:rsidRPr="00631D06">
        <w:rPr>
          <w:rFonts w:asciiTheme="minorHAnsi" w:hAnsiTheme="minorHAnsi" w:cstheme="minorHAnsi"/>
          <w:lang w:eastAsia="en-GB"/>
        </w:rPr>
        <w:t xml:space="preserve">respect the privacy of </w:t>
      </w:r>
      <w:r w:rsidR="00FC6FFA" w:rsidRPr="00631D06">
        <w:rPr>
          <w:rFonts w:asciiTheme="minorHAnsi" w:hAnsiTheme="minorHAnsi" w:cstheme="minorHAnsi"/>
          <w:lang w:eastAsia="en-GB"/>
        </w:rPr>
        <w:t>our patients, their families and our staff</w:t>
      </w:r>
      <w:r w:rsidR="006477C6" w:rsidRPr="00631D06">
        <w:rPr>
          <w:rFonts w:asciiTheme="minorHAnsi" w:hAnsiTheme="minorHAnsi" w:cstheme="minorHAnsi"/>
          <w:lang w:eastAsia="en-GB"/>
        </w:rPr>
        <w:t xml:space="preserve"> and to maintain</w:t>
      </w:r>
      <w:r w:rsidR="0019112D" w:rsidRPr="00631D06">
        <w:rPr>
          <w:rFonts w:asciiTheme="minorHAnsi" w:hAnsiTheme="minorHAnsi" w:cstheme="minorHAnsi"/>
          <w:lang w:eastAsia="en-GB"/>
        </w:rPr>
        <w:t xml:space="preserve"> </w:t>
      </w:r>
      <w:r w:rsidR="006477C6" w:rsidRPr="00631D06">
        <w:rPr>
          <w:rFonts w:asciiTheme="minorHAnsi" w:hAnsiTheme="minorHAnsi" w:cstheme="minorHAnsi"/>
          <w:lang w:eastAsia="en-GB"/>
        </w:rPr>
        <w:t xml:space="preserve">compliance with the </w:t>
      </w:r>
      <w:r w:rsidR="003D4847" w:rsidRPr="00631D06">
        <w:rPr>
          <w:rFonts w:asciiTheme="minorHAnsi" w:hAnsiTheme="minorHAnsi" w:cstheme="minorHAnsi"/>
          <w:lang w:eastAsia="en-GB"/>
        </w:rPr>
        <w:t>General Data Protection Regulation</w:t>
      </w:r>
      <w:r w:rsidR="007C1EC0" w:rsidRPr="00631D06">
        <w:rPr>
          <w:rFonts w:asciiTheme="minorHAnsi" w:hAnsiTheme="minorHAnsi" w:cstheme="minorHAnsi"/>
          <w:lang w:eastAsia="en-GB"/>
        </w:rPr>
        <w:t xml:space="preserve"> (GDPR)</w:t>
      </w:r>
      <w:r w:rsidR="00FC6FFA" w:rsidRPr="00631D06">
        <w:rPr>
          <w:rFonts w:asciiTheme="minorHAnsi" w:hAnsiTheme="minorHAnsi" w:cstheme="minorHAnsi"/>
          <w:lang w:eastAsia="en-GB"/>
        </w:rPr>
        <w:t xml:space="preserve"> and all UK specific Data Protection Requirements</w:t>
      </w:r>
      <w:r w:rsidR="006477C6" w:rsidRPr="00631D06">
        <w:rPr>
          <w:rFonts w:asciiTheme="minorHAnsi" w:hAnsiTheme="minorHAnsi" w:cstheme="minorHAnsi"/>
          <w:lang w:eastAsia="en-GB"/>
        </w:rPr>
        <w:t xml:space="preserve">. </w:t>
      </w:r>
      <w:r w:rsidRPr="00631D06">
        <w:rPr>
          <w:rFonts w:asciiTheme="minorHAnsi" w:hAnsiTheme="minorHAnsi" w:cstheme="minorHAnsi"/>
          <w:lang w:eastAsia="en-GB"/>
        </w:rPr>
        <w:t>Our policy is to ensure all p</w:t>
      </w:r>
      <w:r w:rsidR="006477C6" w:rsidRPr="00631D06">
        <w:rPr>
          <w:rFonts w:asciiTheme="minorHAnsi" w:hAnsiTheme="minorHAnsi" w:cstheme="minorHAnsi"/>
          <w:lang w:eastAsia="en-GB"/>
        </w:rPr>
        <w:t>ersonal data relate</w:t>
      </w:r>
      <w:r w:rsidRPr="00631D06">
        <w:rPr>
          <w:rFonts w:asciiTheme="minorHAnsi" w:hAnsiTheme="minorHAnsi" w:cstheme="minorHAnsi"/>
          <w:lang w:eastAsia="en-GB"/>
        </w:rPr>
        <w:t>d</w:t>
      </w:r>
      <w:r w:rsidR="006477C6" w:rsidRPr="00631D06">
        <w:rPr>
          <w:rFonts w:asciiTheme="minorHAnsi" w:hAnsiTheme="minorHAnsi" w:cstheme="minorHAnsi"/>
          <w:lang w:eastAsia="en-GB"/>
        </w:rPr>
        <w:t xml:space="preserve"> to </w:t>
      </w:r>
      <w:r w:rsidR="008111AE" w:rsidRPr="00631D06">
        <w:rPr>
          <w:rFonts w:asciiTheme="minorHAnsi" w:hAnsiTheme="minorHAnsi" w:cstheme="minorHAnsi"/>
          <w:lang w:eastAsia="en-GB"/>
        </w:rPr>
        <w:t>our patients</w:t>
      </w:r>
      <w:r w:rsidR="003D4847" w:rsidRPr="00631D06">
        <w:rPr>
          <w:rFonts w:asciiTheme="minorHAnsi" w:hAnsiTheme="minorHAnsi" w:cstheme="minorHAnsi"/>
          <w:lang w:eastAsia="en-GB"/>
        </w:rPr>
        <w:t xml:space="preserve"> </w:t>
      </w:r>
      <w:r w:rsidR="006477C6" w:rsidRPr="00631D06">
        <w:rPr>
          <w:rFonts w:asciiTheme="minorHAnsi" w:hAnsiTheme="minorHAnsi" w:cstheme="minorHAnsi"/>
          <w:lang w:eastAsia="en-GB"/>
        </w:rPr>
        <w:t xml:space="preserve">will be protected. </w:t>
      </w:r>
    </w:p>
    <w:p w14:paraId="407B084D" w14:textId="77777777" w:rsidR="006C1066" w:rsidRPr="00631D06" w:rsidRDefault="006C1066" w:rsidP="00160BD8">
      <w:pPr>
        <w:autoSpaceDE w:val="0"/>
        <w:autoSpaceDN w:val="0"/>
        <w:adjustRightInd w:val="0"/>
        <w:spacing w:after="0" w:line="240" w:lineRule="auto"/>
        <w:jc w:val="both"/>
        <w:rPr>
          <w:rFonts w:asciiTheme="minorHAnsi" w:hAnsiTheme="minorHAnsi" w:cstheme="minorHAnsi"/>
          <w:lang w:eastAsia="en-GB"/>
        </w:rPr>
      </w:pPr>
    </w:p>
    <w:p w14:paraId="2877C5A4" w14:textId="07BDFD73" w:rsidR="00F22FD3" w:rsidRPr="00631D06" w:rsidRDefault="006C1066" w:rsidP="00160BD8">
      <w:pPr>
        <w:autoSpaceDE w:val="0"/>
        <w:autoSpaceDN w:val="0"/>
        <w:adjustRightInd w:val="0"/>
        <w:spacing w:after="0" w:line="240" w:lineRule="auto"/>
        <w:jc w:val="both"/>
        <w:outlineLvl w:val="0"/>
        <w:rPr>
          <w:rFonts w:asciiTheme="minorHAnsi" w:hAnsiTheme="minorHAnsi" w:cstheme="minorHAnsi"/>
        </w:rPr>
      </w:pPr>
      <w:r w:rsidRPr="00631D06">
        <w:rPr>
          <w:rFonts w:asciiTheme="minorHAnsi" w:hAnsiTheme="minorHAnsi" w:cstheme="minorHAnsi"/>
          <w:lang w:eastAsia="en-GB"/>
        </w:rPr>
        <w:t xml:space="preserve">All employees </w:t>
      </w:r>
      <w:r w:rsidR="004125EC" w:rsidRPr="00631D06">
        <w:rPr>
          <w:rFonts w:asciiTheme="minorHAnsi" w:hAnsiTheme="minorHAnsi" w:cstheme="minorHAnsi"/>
          <w:lang w:eastAsia="en-GB"/>
        </w:rPr>
        <w:t xml:space="preserve">and sub-contractors </w:t>
      </w:r>
      <w:r w:rsidR="00754729" w:rsidRPr="00631D06">
        <w:rPr>
          <w:rFonts w:asciiTheme="minorHAnsi" w:hAnsiTheme="minorHAnsi" w:cstheme="minorHAnsi"/>
          <w:lang w:eastAsia="en-GB"/>
        </w:rPr>
        <w:t xml:space="preserve">engaged by our </w:t>
      </w:r>
      <w:r w:rsidR="00E37206" w:rsidRPr="00631D06">
        <w:rPr>
          <w:rFonts w:asciiTheme="minorHAnsi" w:hAnsiTheme="minorHAnsi" w:cstheme="minorHAnsi"/>
          <w:lang w:eastAsia="en-GB"/>
        </w:rPr>
        <w:t>practice</w:t>
      </w:r>
      <w:r w:rsidR="000F7FAC" w:rsidRPr="00631D06">
        <w:rPr>
          <w:rFonts w:asciiTheme="minorHAnsi" w:hAnsiTheme="minorHAnsi" w:cstheme="minorHAnsi"/>
          <w:lang w:eastAsia="en-GB"/>
        </w:rPr>
        <w:t xml:space="preserve"> </w:t>
      </w:r>
      <w:r w:rsidRPr="00631D06">
        <w:rPr>
          <w:rFonts w:asciiTheme="minorHAnsi" w:hAnsiTheme="minorHAnsi" w:cstheme="minorHAnsi"/>
          <w:lang w:eastAsia="en-GB"/>
        </w:rPr>
        <w:t>are asked to sign a confidential</w:t>
      </w:r>
      <w:r w:rsidR="00F653F3" w:rsidRPr="00631D06">
        <w:rPr>
          <w:rFonts w:asciiTheme="minorHAnsi" w:hAnsiTheme="minorHAnsi" w:cstheme="minorHAnsi"/>
          <w:lang w:eastAsia="en-GB"/>
        </w:rPr>
        <w:t>it</w:t>
      </w:r>
      <w:r w:rsidRPr="00631D06">
        <w:rPr>
          <w:rFonts w:asciiTheme="minorHAnsi" w:hAnsiTheme="minorHAnsi" w:cstheme="minorHAnsi"/>
          <w:lang w:eastAsia="en-GB"/>
        </w:rPr>
        <w:t xml:space="preserve">y </w:t>
      </w:r>
      <w:r w:rsidR="00754729" w:rsidRPr="00631D06">
        <w:rPr>
          <w:rFonts w:asciiTheme="minorHAnsi" w:hAnsiTheme="minorHAnsi" w:cstheme="minorHAnsi"/>
          <w:lang w:eastAsia="en-GB"/>
        </w:rPr>
        <w:t>agreement</w:t>
      </w:r>
      <w:r w:rsidRPr="00631D06">
        <w:rPr>
          <w:rFonts w:asciiTheme="minorHAnsi" w:hAnsiTheme="minorHAnsi" w:cstheme="minorHAnsi"/>
          <w:lang w:eastAsia="en-GB"/>
        </w:rPr>
        <w:t>.</w:t>
      </w:r>
      <w:r w:rsidR="00160BD8" w:rsidRPr="00631D06">
        <w:rPr>
          <w:rFonts w:asciiTheme="minorHAnsi" w:hAnsiTheme="minorHAnsi" w:cstheme="minorHAnsi"/>
          <w:lang w:eastAsia="en-GB"/>
        </w:rPr>
        <w:t xml:space="preserve"> </w:t>
      </w:r>
      <w:r w:rsidR="00754729" w:rsidRPr="00631D06">
        <w:rPr>
          <w:rFonts w:asciiTheme="minorHAnsi" w:hAnsiTheme="minorHAnsi" w:cstheme="minorHAnsi"/>
        </w:rPr>
        <w:t xml:space="preserve">The </w:t>
      </w:r>
      <w:r w:rsidR="00E37206" w:rsidRPr="00631D06">
        <w:rPr>
          <w:rFonts w:asciiTheme="minorHAnsi" w:hAnsiTheme="minorHAnsi" w:cstheme="minorHAnsi"/>
        </w:rPr>
        <w:t>practice</w:t>
      </w:r>
      <w:r w:rsidR="00F22FD3" w:rsidRPr="00631D06">
        <w:rPr>
          <w:rFonts w:asciiTheme="minorHAnsi" w:hAnsiTheme="minorHAnsi" w:cstheme="minorHAnsi"/>
        </w:rPr>
        <w:t xml:space="preserve"> will, if required, sign a separate confidentiality agreement if the client deems it necessary.</w:t>
      </w:r>
      <w:r w:rsidR="009A2DD7" w:rsidRPr="00631D06">
        <w:rPr>
          <w:rFonts w:asciiTheme="minorHAnsi" w:hAnsiTheme="minorHAnsi" w:cstheme="minorHAnsi"/>
        </w:rPr>
        <w:t xml:space="preserve">  If a sub-contractor acts as a data processor for </w:t>
      </w:r>
      <w:r w:rsidR="00DB02BD" w:rsidRPr="00631D06">
        <w:rPr>
          <w:rFonts w:asciiTheme="minorHAnsi" w:hAnsiTheme="minorHAnsi" w:cstheme="minorHAnsi"/>
        </w:rPr>
        <w:t>[Practice Name]</w:t>
      </w:r>
      <w:r w:rsidR="009A2DD7" w:rsidRPr="00631D06">
        <w:rPr>
          <w:rFonts w:asciiTheme="minorHAnsi" w:hAnsiTheme="minorHAnsi" w:cstheme="minorHAnsi"/>
        </w:rPr>
        <w:t xml:space="preserve"> an appropriate contract (art 24-28) will be established for the processing of your information.</w:t>
      </w:r>
    </w:p>
    <w:p w14:paraId="1A651E4E" w14:textId="77777777" w:rsidR="004125EC" w:rsidRPr="00631D06" w:rsidRDefault="004125EC" w:rsidP="00160BD8">
      <w:pPr>
        <w:autoSpaceDE w:val="0"/>
        <w:autoSpaceDN w:val="0"/>
        <w:adjustRightInd w:val="0"/>
        <w:spacing w:after="0" w:line="240" w:lineRule="auto"/>
        <w:jc w:val="both"/>
        <w:rPr>
          <w:rFonts w:asciiTheme="minorHAnsi" w:hAnsiTheme="minorHAnsi" w:cstheme="minorHAnsi"/>
        </w:rPr>
      </w:pPr>
    </w:p>
    <w:p w14:paraId="4002FB5D" w14:textId="3CACE0BE" w:rsidR="006477C6" w:rsidRPr="00631D06" w:rsidRDefault="00DB02BD" w:rsidP="00160BD8">
      <w:pPr>
        <w:autoSpaceDE w:val="0"/>
        <w:autoSpaceDN w:val="0"/>
        <w:adjustRightInd w:val="0"/>
        <w:jc w:val="both"/>
        <w:rPr>
          <w:rFonts w:asciiTheme="minorHAnsi" w:hAnsiTheme="minorHAnsi" w:cstheme="minorHAnsi"/>
          <w:lang w:eastAsia="en-GB"/>
        </w:rPr>
      </w:pPr>
      <w:r w:rsidRPr="00631D06">
        <w:rPr>
          <w:rFonts w:asciiTheme="minorHAnsi" w:hAnsiTheme="minorHAnsi" w:cstheme="minorHAnsi"/>
          <w:lang w:eastAsia="en-GB"/>
        </w:rPr>
        <w:t xml:space="preserve">In </w:t>
      </w:r>
      <w:r w:rsidR="003C5E88" w:rsidRPr="00631D06">
        <w:rPr>
          <w:rFonts w:asciiTheme="minorHAnsi" w:hAnsiTheme="minorHAnsi" w:cstheme="minorHAnsi"/>
          <w:lang w:eastAsia="en-GB"/>
        </w:rPr>
        <w:t>c</w:t>
      </w:r>
      <w:r w:rsidRPr="00631D06">
        <w:rPr>
          <w:rFonts w:asciiTheme="minorHAnsi" w:hAnsiTheme="minorHAnsi" w:cstheme="minorHAnsi"/>
          <w:lang w:eastAsia="en-GB"/>
        </w:rPr>
        <w:t>ertain circumstances you may</w:t>
      </w:r>
      <w:r w:rsidR="004125EC" w:rsidRPr="00631D06">
        <w:rPr>
          <w:rFonts w:asciiTheme="minorHAnsi" w:hAnsiTheme="minorHAnsi" w:cstheme="minorHAnsi"/>
          <w:lang w:eastAsia="en-GB"/>
        </w:rPr>
        <w:t xml:space="preserve"> have the right to withdraw your consent to</w:t>
      </w:r>
      <w:r w:rsidR="00160BD8" w:rsidRPr="00631D06">
        <w:rPr>
          <w:rFonts w:asciiTheme="minorHAnsi" w:hAnsiTheme="minorHAnsi" w:cstheme="minorHAnsi"/>
          <w:lang w:eastAsia="en-GB"/>
        </w:rPr>
        <w:t xml:space="preserve"> the</w:t>
      </w:r>
      <w:r w:rsidR="004125EC" w:rsidRPr="00631D06">
        <w:rPr>
          <w:rFonts w:asciiTheme="minorHAnsi" w:hAnsiTheme="minorHAnsi" w:cstheme="minorHAnsi"/>
          <w:lang w:eastAsia="en-GB"/>
        </w:rPr>
        <w:t xml:space="preserve"> processing of data. Please contact the Data Protection Officer in writing</w:t>
      </w:r>
      <w:r w:rsidR="00754729" w:rsidRPr="00631D06">
        <w:rPr>
          <w:rFonts w:asciiTheme="minorHAnsi" w:hAnsiTheme="minorHAnsi" w:cstheme="minorHAnsi"/>
          <w:lang w:eastAsia="en-GB"/>
        </w:rPr>
        <w:t xml:space="preserve"> if you wish to withdraw your consent</w:t>
      </w:r>
      <w:r w:rsidR="004125EC" w:rsidRPr="00631D06">
        <w:rPr>
          <w:rFonts w:asciiTheme="minorHAnsi" w:hAnsiTheme="minorHAnsi" w:cstheme="minorHAnsi"/>
          <w:lang w:eastAsia="en-GB"/>
        </w:rPr>
        <w:t>.</w:t>
      </w:r>
      <w:r w:rsidR="009A2DD7" w:rsidRPr="00631D06">
        <w:rPr>
          <w:rFonts w:asciiTheme="minorHAnsi" w:hAnsiTheme="minorHAnsi" w:cstheme="minorHAnsi"/>
          <w:lang w:eastAsia="en-GB"/>
        </w:rPr>
        <w:t xml:space="preserve">  If some circumstances we may need to store your data after your consent has been withdrawn to comply with a legislative requirement.</w:t>
      </w:r>
    </w:p>
    <w:p w14:paraId="593DC807" w14:textId="5558CAB8" w:rsidR="00DB02BD" w:rsidRPr="00631D06" w:rsidRDefault="00DB02BD" w:rsidP="00DB02BD">
      <w:pPr>
        <w:rPr>
          <w:rFonts w:asciiTheme="minorHAnsi" w:hAnsiTheme="minorHAnsi" w:cstheme="minorHAnsi"/>
          <w:lang w:eastAsia="en-GB"/>
        </w:rPr>
      </w:pPr>
      <w:r w:rsidRPr="00631D06">
        <w:rPr>
          <w:rFonts w:asciiTheme="minorHAnsi" w:hAnsiTheme="minorHAnsi" w:cstheme="minorHAnsi"/>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631D06">
        <w:rPr>
          <w:rFonts w:asciiTheme="minorHAnsi" w:hAnsiTheme="minorHAnsi" w:cstheme="minorHAnsi"/>
          <w:lang w:eastAsia="en-GB"/>
        </w:rPr>
        <w:t xml:space="preserve">  In some circumstances you can Opt-out of the surgery sharing any of your information for research purposes.</w:t>
      </w:r>
    </w:p>
    <w:p w14:paraId="0A1C1EEB" w14:textId="6C2E6B97" w:rsidR="0020197A" w:rsidRPr="00631D06" w:rsidRDefault="0020197A" w:rsidP="0020197A">
      <w:pPr>
        <w:widowControl w:val="0"/>
        <w:rPr>
          <w:rFonts w:asciiTheme="minorHAnsi" w:hAnsiTheme="minorHAnsi" w:cstheme="minorHAnsi"/>
          <w:b/>
          <w:bCs/>
        </w:rPr>
      </w:pPr>
      <w:r w:rsidRPr="00631D06">
        <w:rPr>
          <w:rFonts w:asciiTheme="minorHAnsi" w:hAnsiTheme="minorHAnsi" w:cstheme="minorHAnsi"/>
          <w:b/>
          <w:bCs/>
        </w:rPr>
        <w:t xml:space="preserve">With your consent we would also like to use your information </w:t>
      </w:r>
    </w:p>
    <w:p w14:paraId="1FB69257" w14:textId="6879CA2C" w:rsidR="003C5E88" w:rsidRPr="00631D06" w:rsidRDefault="003C5E88" w:rsidP="003C5E88">
      <w:pPr>
        <w:widowControl w:val="0"/>
        <w:spacing w:after="280"/>
        <w:rPr>
          <w:rFonts w:asciiTheme="minorHAnsi" w:eastAsia="Times New Roman" w:hAnsiTheme="minorHAnsi" w:cstheme="minorHAnsi"/>
        </w:rPr>
      </w:pPr>
      <w:r w:rsidRPr="00631D06">
        <w:rPr>
          <w:rFonts w:asciiTheme="minorHAnsi" w:hAnsiTheme="minorHAnsi" w:cstheme="minorHAnsi"/>
        </w:rPr>
        <w:t>There are times that we may want to use your information to contact you or offer you services, not directly about your healthcare, in these instances we will always gain your consent to contact you.  We would however like to use your name, contact details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47F4D43F" w14:textId="4B0C5E2E" w:rsidR="00B94788" w:rsidRPr="00631D06" w:rsidRDefault="0020197A" w:rsidP="00FB1A25">
      <w:pPr>
        <w:widowControl w:val="0"/>
        <w:spacing w:after="280"/>
        <w:rPr>
          <w:rFonts w:asciiTheme="minorHAnsi" w:hAnsiTheme="minorHAnsi" w:cstheme="minorHAnsi"/>
        </w:rPr>
      </w:pPr>
      <w:r w:rsidRPr="00631D06">
        <w:rPr>
          <w:rFonts w:asciiTheme="minorHAnsi" w:hAnsiTheme="minorHAnsi" w:cstheme="minorHAnsi"/>
        </w:rPr>
        <w:t xml:space="preserve">At any stage where we would like to use your data for anything other than the specified purposes </w:t>
      </w:r>
      <w:r w:rsidRPr="00631D06">
        <w:rPr>
          <w:rFonts w:asciiTheme="minorHAnsi" w:hAnsiTheme="minorHAnsi" w:cstheme="minorHAnsi"/>
        </w:rPr>
        <w:lastRenderedPageBreak/>
        <w:t>and where there is no lawful requirement for us to share or process your data, we will ensure that you have the ability to consent and opt out prior to any data processing taking place.</w:t>
      </w:r>
      <w:r w:rsidRPr="00631D06">
        <w:rPr>
          <w:rFonts w:asciiTheme="minorHAnsi" w:hAnsiTheme="minorHAnsi" w:cstheme="minorHAnsi"/>
        </w:rPr>
        <w:br/>
        <w:t>This information is not shared with third parties or used for any marketing and you can unsubscribe at any time via phone, email or by informing the practice DPO as below.</w:t>
      </w:r>
    </w:p>
    <w:p w14:paraId="113B4B32" w14:textId="1BF1755C" w:rsidR="006173EC" w:rsidRPr="00631D06" w:rsidRDefault="006173EC" w:rsidP="006173EC">
      <w:pPr>
        <w:widowControl w:val="0"/>
        <w:spacing w:after="280"/>
        <w:jc w:val="center"/>
        <w:rPr>
          <w:rFonts w:asciiTheme="minorHAnsi" w:hAnsiTheme="minorHAnsi" w:cstheme="minorHAnsi"/>
          <w:b/>
        </w:rPr>
      </w:pPr>
      <w:r w:rsidRPr="00631D06">
        <w:rPr>
          <w:rFonts w:asciiTheme="minorHAnsi" w:hAnsiTheme="minorHAnsi" w:cstheme="minorHAnsi"/>
          <w:b/>
        </w:rPr>
        <w:t>National Opt-Out Facility</w:t>
      </w:r>
    </w:p>
    <w:p w14:paraId="25949442" w14:textId="77777777" w:rsidR="006173EC" w:rsidRPr="00631D06" w:rsidRDefault="006173EC" w:rsidP="006173EC">
      <w:pPr>
        <w:widowControl w:val="0"/>
        <w:spacing w:after="280"/>
        <w:jc w:val="center"/>
        <w:rPr>
          <w:rFonts w:asciiTheme="minorHAnsi" w:hAnsiTheme="minorHAnsi" w:cstheme="minorHAnsi"/>
          <w:b/>
          <w:i/>
        </w:rPr>
      </w:pPr>
      <w:r w:rsidRPr="00631D06">
        <w:rPr>
          <w:rFonts w:asciiTheme="minorHAnsi" w:hAnsiTheme="minorHAnsi" w:cstheme="minorHAnsi"/>
          <w:b/>
          <w:i/>
        </w:rPr>
        <w:t>You can choose whether your confidential patient information is used for research and planning.</w:t>
      </w:r>
    </w:p>
    <w:p w14:paraId="33A5FFE5" w14:textId="0C4837DA" w:rsidR="006173EC" w:rsidRPr="00631D06" w:rsidRDefault="006173EC" w:rsidP="006173EC">
      <w:pPr>
        <w:widowControl w:val="0"/>
        <w:spacing w:after="280"/>
        <w:rPr>
          <w:rFonts w:asciiTheme="minorHAnsi" w:hAnsiTheme="minorHAnsi" w:cstheme="minorHAnsi"/>
          <w:b/>
          <w:i/>
        </w:rPr>
      </w:pPr>
      <w:r w:rsidRPr="00631D06">
        <w:rPr>
          <w:rFonts w:asciiTheme="minorHAnsi" w:hAnsiTheme="minorHAnsi" w:cstheme="minorHAnsi"/>
          <w:b/>
          <w:i/>
        </w:rPr>
        <w:t>Who can use your confidential patient information for research and planning?</w:t>
      </w:r>
    </w:p>
    <w:p w14:paraId="0256B250" w14:textId="77777777" w:rsidR="006173EC" w:rsidRPr="00631D06" w:rsidRDefault="006173EC" w:rsidP="006173EC">
      <w:pPr>
        <w:widowControl w:val="0"/>
        <w:spacing w:after="280"/>
        <w:rPr>
          <w:rFonts w:asciiTheme="minorHAnsi" w:hAnsiTheme="minorHAnsi" w:cstheme="minorHAnsi"/>
          <w:i/>
        </w:rPr>
      </w:pPr>
      <w:r w:rsidRPr="00631D06">
        <w:rPr>
          <w:rFonts w:asciiTheme="minorHAnsi" w:hAnsiTheme="minorHAnsi" w:cstheme="minorHAnsi"/>
          <w:i/>
        </w:rPr>
        <w:t xml:space="preserve">It is used by the NHS, local authorities, university and hospital researchers, medical colleges and pharmaceutical companies researching new treatments. </w:t>
      </w:r>
    </w:p>
    <w:p w14:paraId="53034A6E" w14:textId="77777777" w:rsidR="006173EC" w:rsidRPr="00631D06" w:rsidRDefault="006173EC" w:rsidP="006173EC">
      <w:pPr>
        <w:widowControl w:val="0"/>
        <w:spacing w:after="280"/>
        <w:rPr>
          <w:rFonts w:asciiTheme="minorHAnsi" w:hAnsiTheme="minorHAnsi" w:cstheme="minorHAnsi"/>
          <w:b/>
          <w:i/>
        </w:rPr>
      </w:pPr>
      <w:r w:rsidRPr="00631D06">
        <w:rPr>
          <w:rFonts w:asciiTheme="minorHAnsi" w:hAnsiTheme="minorHAnsi" w:cstheme="minorHAnsi"/>
          <w:b/>
          <w:i/>
        </w:rPr>
        <w:t>Making your data opt-out choice</w:t>
      </w:r>
    </w:p>
    <w:p w14:paraId="404B2D9D" w14:textId="77777777" w:rsidR="006173EC" w:rsidRPr="00631D06" w:rsidRDefault="006173EC" w:rsidP="006173EC">
      <w:pPr>
        <w:widowControl w:val="0"/>
        <w:spacing w:after="280"/>
        <w:rPr>
          <w:rFonts w:asciiTheme="minorHAnsi" w:hAnsiTheme="minorHAnsi" w:cstheme="minorHAnsi"/>
          <w:i/>
        </w:rPr>
      </w:pPr>
      <w:r w:rsidRPr="00631D06">
        <w:rPr>
          <w:rFonts w:asciiTheme="minorHAnsi" w:hAnsiTheme="minorHAnsi" w:cstheme="minorHAnsi"/>
          <w:i/>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631D06" w:rsidRDefault="006173EC" w:rsidP="006173EC">
      <w:pPr>
        <w:widowControl w:val="0"/>
        <w:spacing w:after="280"/>
        <w:rPr>
          <w:rFonts w:asciiTheme="minorHAnsi" w:hAnsiTheme="minorHAnsi" w:cstheme="minorHAnsi"/>
          <w:b/>
          <w:i/>
        </w:rPr>
      </w:pPr>
      <w:r w:rsidRPr="00631D06">
        <w:rPr>
          <w:rFonts w:asciiTheme="minorHAnsi" w:hAnsiTheme="minorHAnsi" w:cstheme="minorHAnsi"/>
          <w:b/>
          <w:i/>
        </w:rPr>
        <w:t>Will choosing this opt-out affect your care and treatment?</w:t>
      </w:r>
    </w:p>
    <w:p w14:paraId="6A12ECFF" w14:textId="77777777" w:rsidR="006173EC" w:rsidRPr="00631D06" w:rsidRDefault="006173EC" w:rsidP="006173EC">
      <w:pPr>
        <w:widowControl w:val="0"/>
        <w:spacing w:after="280"/>
        <w:rPr>
          <w:rFonts w:asciiTheme="minorHAnsi" w:hAnsiTheme="minorHAnsi" w:cstheme="minorHAnsi"/>
          <w:i/>
        </w:rPr>
      </w:pPr>
      <w:r w:rsidRPr="00631D06">
        <w:rPr>
          <w:rFonts w:asciiTheme="minorHAnsi" w:hAnsiTheme="minorHAnsi" w:cstheme="minorHAnsi"/>
          <w:i/>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631D06" w:rsidRDefault="006173EC" w:rsidP="006173EC">
      <w:pPr>
        <w:widowControl w:val="0"/>
        <w:spacing w:after="280"/>
        <w:rPr>
          <w:rFonts w:asciiTheme="minorHAnsi" w:hAnsiTheme="minorHAnsi" w:cstheme="minorHAnsi"/>
          <w:b/>
          <w:i/>
        </w:rPr>
      </w:pPr>
      <w:r w:rsidRPr="00631D06">
        <w:rPr>
          <w:rFonts w:asciiTheme="minorHAnsi" w:hAnsiTheme="minorHAnsi" w:cstheme="minorHAnsi"/>
          <w:b/>
          <w:i/>
        </w:rPr>
        <w:t>What should you do next?</w:t>
      </w:r>
    </w:p>
    <w:p w14:paraId="68621C20" w14:textId="77777777" w:rsidR="006173EC" w:rsidRPr="00631D06" w:rsidRDefault="006173EC" w:rsidP="006173EC">
      <w:pPr>
        <w:widowControl w:val="0"/>
        <w:spacing w:after="280"/>
        <w:rPr>
          <w:rFonts w:asciiTheme="minorHAnsi" w:hAnsiTheme="minorHAnsi" w:cstheme="minorHAnsi"/>
          <w:i/>
        </w:rPr>
      </w:pPr>
      <w:r w:rsidRPr="00631D06">
        <w:rPr>
          <w:rFonts w:asciiTheme="minorHAnsi" w:hAnsiTheme="minorHAnsi" w:cstheme="minorHAnsi"/>
          <w:i/>
        </w:rPr>
        <w:t>You do not need to do anything if you are happy about how your confidential patient information is used.</w:t>
      </w:r>
    </w:p>
    <w:p w14:paraId="16DDE4F3" w14:textId="77777777" w:rsidR="006173EC" w:rsidRPr="00631D06" w:rsidRDefault="006173EC" w:rsidP="006173EC">
      <w:pPr>
        <w:widowControl w:val="0"/>
        <w:spacing w:after="280"/>
        <w:rPr>
          <w:rFonts w:asciiTheme="minorHAnsi" w:hAnsiTheme="minorHAnsi" w:cstheme="minorHAnsi"/>
          <w:i/>
        </w:rPr>
      </w:pPr>
      <w:r w:rsidRPr="00631D06">
        <w:rPr>
          <w:rFonts w:asciiTheme="minorHAnsi" w:hAnsiTheme="minorHAnsi" w:cstheme="minorHAnsi"/>
          <w:i/>
        </w:rPr>
        <w:t>If you do not want your confidential patient information to be used for research and planning, you can choose to opt out securely online or through a telephone service.</w:t>
      </w:r>
    </w:p>
    <w:p w14:paraId="192FF908" w14:textId="3431B52D" w:rsidR="006173EC" w:rsidRPr="00631D06" w:rsidRDefault="006173EC" w:rsidP="006173EC">
      <w:pPr>
        <w:widowControl w:val="0"/>
        <w:spacing w:after="280"/>
        <w:jc w:val="center"/>
        <w:rPr>
          <w:rFonts w:asciiTheme="minorHAnsi" w:hAnsiTheme="minorHAnsi" w:cstheme="minorHAnsi"/>
          <w:b/>
          <w:i/>
        </w:rPr>
      </w:pPr>
      <w:r w:rsidRPr="00631D06">
        <w:rPr>
          <w:rFonts w:asciiTheme="minorHAnsi" w:hAnsiTheme="minorHAnsi" w:cstheme="minorHAnsi"/>
          <w:b/>
          <w:i/>
        </w:rPr>
        <w:t>You can change your choice at any time. To find out more or to make your choice visit nhs.uk/your-</w:t>
      </w:r>
      <w:proofErr w:type="spellStart"/>
      <w:r w:rsidRPr="00631D06">
        <w:rPr>
          <w:rFonts w:asciiTheme="minorHAnsi" w:hAnsiTheme="minorHAnsi" w:cstheme="minorHAnsi"/>
          <w:b/>
          <w:i/>
        </w:rPr>
        <w:t>nhs</w:t>
      </w:r>
      <w:proofErr w:type="spellEnd"/>
      <w:r w:rsidRPr="00631D06">
        <w:rPr>
          <w:rFonts w:asciiTheme="minorHAnsi" w:hAnsiTheme="minorHAnsi" w:cstheme="minorHAnsi"/>
          <w:b/>
          <w:i/>
        </w:rPr>
        <w:t>-data-matters or call 0300 303 5678</w:t>
      </w:r>
    </w:p>
    <w:p w14:paraId="72004BB2" w14:textId="64975DD2" w:rsidR="00B94788" w:rsidRPr="00631D06" w:rsidRDefault="00B94788">
      <w:pPr>
        <w:spacing w:after="0" w:line="240" w:lineRule="auto"/>
        <w:rPr>
          <w:rFonts w:asciiTheme="minorHAnsi" w:hAnsiTheme="minorHAnsi" w:cstheme="minorHAnsi"/>
          <w:b/>
          <w:i/>
        </w:rPr>
      </w:pPr>
      <w:r w:rsidRPr="00631D06">
        <w:rPr>
          <w:rFonts w:asciiTheme="minorHAnsi" w:hAnsiTheme="minorHAnsi" w:cstheme="minorHAnsi"/>
          <w:b/>
          <w:i/>
        </w:rPr>
        <w:br w:type="page"/>
      </w:r>
    </w:p>
    <w:p w14:paraId="289824FD" w14:textId="77777777" w:rsidR="006552C9" w:rsidRPr="00631D06" w:rsidRDefault="006552C9" w:rsidP="006552C9">
      <w:pPr>
        <w:pStyle w:val="Heading2"/>
        <w:rPr>
          <w:rFonts w:asciiTheme="minorHAnsi" w:hAnsiTheme="minorHAnsi" w:cstheme="minorHAnsi"/>
          <w:color w:val="231F20"/>
          <w:sz w:val="22"/>
          <w:szCs w:val="22"/>
        </w:rPr>
      </w:pPr>
      <w:r w:rsidRPr="00631D06">
        <w:rPr>
          <w:rFonts w:asciiTheme="minorHAnsi" w:hAnsiTheme="minorHAnsi" w:cstheme="minorHAnsi"/>
          <w:color w:val="231F20"/>
          <w:sz w:val="22"/>
          <w:szCs w:val="22"/>
        </w:rPr>
        <w:lastRenderedPageBreak/>
        <w:t>NHS Digital Data Collection from the Practice</w:t>
      </w:r>
    </w:p>
    <w:p w14:paraId="6FCFCE15" w14:textId="77777777" w:rsidR="006552C9" w:rsidRPr="00631D06" w:rsidRDefault="006552C9" w:rsidP="006552C9">
      <w:pPr>
        <w:pStyle w:val="nhsd-t-body"/>
        <w:rPr>
          <w:rFonts w:asciiTheme="minorHAnsi" w:hAnsiTheme="minorHAnsi" w:cstheme="minorHAnsi"/>
          <w:sz w:val="22"/>
          <w:szCs w:val="22"/>
        </w:rPr>
      </w:pPr>
      <w:r w:rsidRPr="00631D06">
        <w:rPr>
          <w:rFonts w:asciiTheme="minorHAnsi" w:hAnsiTheme="minorHAnsi" w:cstheme="minorHAnsi"/>
          <w:sz w:val="22"/>
          <w:szCs w:val="22"/>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proofErr w:type="gramStart"/>
      <w:r w:rsidRPr="00631D06">
        <w:rPr>
          <w:rFonts w:asciiTheme="minorHAnsi" w:hAnsiTheme="minorHAnsi" w:cstheme="minorHAnsi"/>
          <w:sz w:val="22"/>
          <w:szCs w:val="22"/>
        </w:rPr>
        <w:t>example</w:t>
      </w:r>
      <w:proofErr w:type="gramEnd"/>
      <w:r w:rsidRPr="00631D06">
        <w:rPr>
          <w:rFonts w:asciiTheme="minorHAnsi" w:hAnsiTheme="minorHAnsi" w:cstheme="minorHAnsi"/>
          <w:sz w:val="22"/>
          <w:szCs w:val="22"/>
        </w:rPr>
        <w:t xml:space="preserve"> patient data can help the NHS to:</w:t>
      </w:r>
    </w:p>
    <w:p w14:paraId="1221E31C" w14:textId="77777777" w:rsidR="006552C9" w:rsidRPr="00631D06" w:rsidRDefault="006552C9" w:rsidP="006552C9">
      <w:pPr>
        <w:numPr>
          <w:ilvl w:val="0"/>
          <w:numId w:val="23"/>
        </w:numPr>
        <w:spacing w:before="100" w:beforeAutospacing="1" w:after="100" w:afterAutospacing="1" w:line="240" w:lineRule="auto"/>
        <w:rPr>
          <w:rFonts w:asciiTheme="minorHAnsi" w:hAnsiTheme="minorHAnsi" w:cstheme="minorHAnsi"/>
        </w:rPr>
      </w:pPr>
      <w:r w:rsidRPr="00631D06">
        <w:rPr>
          <w:rFonts w:asciiTheme="minorHAnsi" w:hAnsiTheme="minorHAnsi" w:cstheme="minorHAnsi"/>
        </w:rPr>
        <w:t>monitor the long-term safety and effectiveness of care</w:t>
      </w:r>
    </w:p>
    <w:p w14:paraId="391256CE" w14:textId="77777777" w:rsidR="006552C9" w:rsidRPr="00631D06" w:rsidRDefault="006552C9" w:rsidP="006552C9">
      <w:pPr>
        <w:numPr>
          <w:ilvl w:val="0"/>
          <w:numId w:val="23"/>
        </w:numPr>
        <w:spacing w:before="100" w:beforeAutospacing="1" w:after="100" w:afterAutospacing="1" w:line="240" w:lineRule="auto"/>
        <w:rPr>
          <w:rFonts w:asciiTheme="minorHAnsi" w:hAnsiTheme="minorHAnsi" w:cstheme="minorHAnsi"/>
        </w:rPr>
      </w:pPr>
      <w:r w:rsidRPr="00631D06">
        <w:rPr>
          <w:rFonts w:asciiTheme="minorHAnsi" w:hAnsiTheme="minorHAnsi" w:cstheme="minorHAnsi"/>
        </w:rPr>
        <w:t>plan how to deliver better health and care services</w:t>
      </w:r>
    </w:p>
    <w:p w14:paraId="0F98E811" w14:textId="77777777" w:rsidR="006552C9" w:rsidRPr="00631D06" w:rsidRDefault="006552C9" w:rsidP="006552C9">
      <w:pPr>
        <w:numPr>
          <w:ilvl w:val="0"/>
          <w:numId w:val="23"/>
        </w:numPr>
        <w:spacing w:before="100" w:beforeAutospacing="1" w:after="100" w:afterAutospacing="1" w:line="240" w:lineRule="auto"/>
        <w:rPr>
          <w:rFonts w:asciiTheme="minorHAnsi" w:hAnsiTheme="minorHAnsi" w:cstheme="minorHAnsi"/>
        </w:rPr>
      </w:pPr>
      <w:r w:rsidRPr="00631D06">
        <w:rPr>
          <w:rFonts w:asciiTheme="minorHAnsi" w:hAnsiTheme="minorHAnsi" w:cstheme="minorHAnsi"/>
        </w:rPr>
        <w:t>prevent the spread of infectious diseases</w:t>
      </w:r>
    </w:p>
    <w:p w14:paraId="780B95BC" w14:textId="77777777" w:rsidR="006552C9" w:rsidRPr="00631D06" w:rsidRDefault="006552C9" w:rsidP="006552C9">
      <w:pPr>
        <w:numPr>
          <w:ilvl w:val="0"/>
          <w:numId w:val="23"/>
        </w:numPr>
        <w:spacing w:before="100" w:beforeAutospacing="1" w:after="100" w:afterAutospacing="1" w:line="240" w:lineRule="auto"/>
        <w:rPr>
          <w:rFonts w:asciiTheme="minorHAnsi" w:hAnsiTheme="minorHAnsi" w:cstheme="minorHAnsi"/>
        </w:rPr>
      </w:pPr>
      <w:r w:rsidRPr="00631D06">
        <w:rPr>
          <w:rFonts w:asciiTheme="minorHAnsi" w:hAnsiTheme="minorHAnsi" w:cstheme="minorHAnsi"/>
        </w:rPr>
        <w:t>identify new treatments and medicines through health research</w:t>
      </w:r>
    </w:p>
    <w:p w14:paraId="6F7C4B06" w14:textId="77777777" w:rsidR="006552C9" w:rsidRPr="00631D06" w:rsidRDefault="006552C9" w:rsidP="006552C9">
      <w:pPr>
        <w:pStyle w:val="nhsd-t-body"/>
        <w:rPr>
          <w:rFonts w:asciiTheme="minorHAnsi" w:hAnsiTheme="minorHAnsi" w:cstheme="minorHAnsi"/>
          <w:sz w:val="22"/>
          <w:szCs w:val="22"/>
        </w:rPr>
      </w:pPr>
      <w:r w:rsidRPr="00631D06">
        <w:rPr>
          <w:rFonts w:asciiTheme="minorHAnsi" w:hAnsiTheme="minorHAnsi" w:cstheme="minorHAnsi"/>
          <w:sz w:val="22"/>
          <w:szCs w:val="22"/>
        </w:rPr>
        <w:t>GP practices already share patient data for these purposes, but this new data collection will be more efficient and effective.</w:t>
      </w:r>
    </w:p>
    <w:p w14:paraId="0E571D98" w14:textId="77777777" w:rsidR="006552C9" w:rsidRPr="00631D06" w:rsidRDefault="006552C9" w:rsidP="006552C9">
      <w:pPr>
        <w:pStyle w:val="nhsd-t-body"/>
        <w:rPr>
          <w:rFonts w:asciiTheme="minorHAnsi" w:hAnsiTheme="minorHAnsi" w:cstheme="minorHAnsi"/>
          <w:sz w:val="22"/>
          <w:szCs w:val="22"/>
        </w:rPr>
      </w:pPr>
      <w:r w:rsidRPr="00631D06">
        <w:rPr>
          <w:rFonts w:asciiTheme="minorHAnsi" w:hAnsiTheme="minorHAnsi" w:cstheme="minorHAnsi"/>
          <w:sz w:val="22"/>
          <w:szCs w:val="22"/>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Pr="00631D06" w:rsidRDefault="006552C9" w:rsidP="006552C9">
      <w:pPr>
        <w:pStyle w:val="nhsd-t-body"/>
        <w:rPr>
          <w:rFonts w:asciiTheme="minorHAnsi" w:hAnsiTheme="minorHAnsi" w:cstheme="minorHAnsi"/>
          <w:sz w:val="22"/>
          <w:szCs w:val="22"/>
        </w:rPr>
      </w:pPr>
      <w:r w:rsidRPr="00631D06">
        <w:rPr>
          <w:rFonts w:asciiTheme="minorHAnsi" w:hAnsiTheme="minorHAnsi" w:cstheme="minorHAnsi"/>
          <w:sz w:val="22"/>
          <w:szCs w:val="22"/>
        </w:rPr>
        <w:t>Contributing to research projects will benefit us all as better and safer treatments are introduced more quickly and effectively without compromising your privacy and confidentiality.</w:t>
      </w:r>
    </w:p>
    <w:p w14:paraId="32215B51" w14:textId="206DF248" w:rsidR="006552C9" w:rsidRPr="00631D06" w:rsidRDefault="006552C9" w:rsidP="00631D06">
      <w:pPr>
        <w:pStyle w:val="nhsd-t-body"/>
        <w:rPr>
          <w:rFonts w:asciiTheme="minorHAnsi" w:hAnsiTheme="minorHAnsi" w:cstheme="minorHAnsi"/>
          <w:sz w:val="22"/>
          <w:szCs w:val="22"/>
        </w:rPr>
      </w:pPr>
      <w:r w:rsidRPr="00631D06">
        <w:rPr>
          <w:rFonts w:asciiTheme="minorHAnsi" w:hAnsiTheme="minorHAnsi" w:cstheme="minorHAnsi"/>
          <w:sz w:val="22"/>
          <w:szCs w:val="22"/>
        </w:rPr>
        <w:t>NHS Digital has engaged with the </w:t>
      </w:r>
      <w:hyperlink r:id="rId26" w:history="1">
        <w:r w:rsidRPr="00631D06">
          <w:rPr>
            <w:rStyle w:val="Hyperlink"/>
            <w:rFonts w:asciiTheme="minorHAnsi" w:hAnsiTheme="minorHAnsi" w:cstheme="minorHAnsi"/>
            <w:sz w:val="22"/>
            <w:szCs w:val="22"/>
          </w:rPr>
          <w:t>British Medical Association (BMA)</w:t>
        </w:r>
      </w:hyperlink>
      <w:r w:rsidRPr="00631D06">
        <w:rPr>
          <w:rFonts w:asciiTheme="minorHAnsi" w:hAnsiTheme="minorHAnsi" w:cstheme="minorHAnsi"/>
          <w:sz w:val="22"/>
          <w:szCs w:val="22"/>
        </w:rPr>
        <w:t>, </w:t>
      </w:r>
      <w:hyperlink r:id="rId27" w:history="1">
        <w:r w:rsidRPr="00631D06">
          <w:rPr>
            <w:rStyle w:val="Hyperlink"/>
            <w:rFonts w:asciiTheme="minorHAnsi" w:hAnsiTheme="minorHAnsi" w:cstheme="minorHAnsi"/>
            <w:sz w:val="22"/>
            <w:szCs w:val="22"/>
          </w:rPr>
          <w:t>Royal College of GPs (RCGP)</w:t>
        </w:r>
      </w:hyperlink>
      <w:r w:rsidRPr="00631D06">
        <w:rPr>
          <w:rFonts w:asciiTheme="minorHAnsi" w:hAnsiTheme="minorHAnsi" w:cstheme="minorHAnsi"/>
          <w:sz w:val="22"/>
          <w:szCs w:val="22"/>
        </w:rPr>
        <w:t> and the </w:t>
      </w:r>
      <w:hyperlink r:id="rId28" w:history="1">
        <w:r w:rsidRPr="00631D06">
          <w:rPr>
            <w:rStyle w:val="Hyperlink"/>
            <w:rFonts w:asciiTheme="minorHAnsi" w:hAnsiTheme="minorHAnsi" w:cstheme="minorHAnsi"/>
            <w:sz w:val="22"/>
            <w:szCs w:val="22"/>
          </w:rPr>
          <w:t>National Data Guardian (NDG)</w:t>
        </w:r>
      </w:hyperlink>
      <w:r w:rsidRPr="00631D06">
        <w:rPr>
          <w:rFonts w:asciiTheme="minorHAnsi" w:hAnsiTheme="minorHAnsi" w:cstheme="minorHAnsi"/>
          <w:sz w:val="22"/>
          <w:szCs w:val="22"/>
        </w:rPr>
        <w:t> to ensure relevant safeguards are in place for patients and GP practices.</w:t>
      </w:r>
    </w:p>
    <w:p w14:paraId="44B9139C" w14:textId="77777777" w:rsidR="006552C9" w:rsidRPr="00631D06" w:rsidRDefault="006552C9" w:rsidP="006552C9">
      <w:pPr>
        <w:pStyle w:val="Heading2"/>
        <w:rPr>
          <w:rFonts w:asciiTheme="minorHAnsi" w:hAnsiTheme="minorHAnsi" w:cstheme="minorHAnsi"/>
          <w:sz w:val="22"/>
          <w:szCs w:val="22"/>
        </w:rPr>
      </w:pPr>
      <w:r w:rsidRPr="00631D06">
        <w:rPr>
          <w:rFonts w:asciiTheme="minorHAnsi" w:hAnsiTheme="minorHAnsi" w:cstheme="minorHAnsi"/>
          <w:sz w:val="22"/>
          <w:szCs w:val="22"/>
        </w:rPr>
        <w:t>NHS Digital purposes for processing patient data</w:t>
      </w:r>
    </w:p>
    <w:p w14:paraId="0B3211B4" w14:textId="77777777" w:rsidR="006552C9" w:rsidRPr="00631D06" w:rsidRDefault="006552C9" w:rsidP="006552C9">
      <w:pPr>
        <w:pStyle w:val="nhsd-t-body"/>
        <w:rPr>
          <w:rFonts w:asciiTheme="minorHAnsi" w:hAnsiTheme="minorHAnsi" w:cstheme="minorHAnsi"/>
          <w:sz w:val="22"/>
          <w:szCs w:val="22"/>
        </w:rPr>
      </w:pPr>
      <w:r w:rsidRPr="00631D06">
        <w:rPr>
          <w:rFonts w:asciiTheme="minorHAnsi" w:hAnsiTheme="minorHAnsi" w:cstheme="minorHAnsi"/>
          <w:sz w:val="22"/>
          <w:szCs w:val="22"/>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Pr="00631D06" w:rsidRDefault="006552C9" w:rsidP="006552C9">
      <w:pPr>
        <w:pStyle w:val="nhsd-t-body"/>
        <w:rPr>
          <w:rFonts w:asciiTheme="minorHAnsi" w:hAnsiTheme="minorHAnsi" w:cstheme="minorHAnsi"/>
          <w:sz w:val="22"/>
          <w:szCs w:val="22"/>
        </w:rPr>
      </w:pPr>
      <w:r w:rsidRPr="00631D06">
        <w:rPr>
          <w:rFonts w:asciiTheme="minorHAnsi" w:hAnsiTheme="minorHAnsi" w:cstheme="minorHAnsi"/>
          <w:sz w:val="22"/>
          <w:szCs w:val="22"/>
        </w:rPr>
        <w:t>NHS Digital will collect, analyse, publish and share this patient data to improve health and care services for everyone. This includes:</w:t>
      </w:r>
    </w:p>
    <w:p w14:paraId="4EA24CCC" w14:textId="77777777" w:rsidR="006552C9" w:rsidRPr="00631D06" w:rsidRDefault="006552C9" w:rsidP="006552C9">
      <w:pPr>
        <w:numPr>
          <w:ilvl w:val="0"/>
          <w:numId w:val="24"/>
        </w:numPr>
        <w:spacing w:before="100" w:beforeAutospacing="1" w:after="100" w:afterAutospacing="1" w:line="240" w:lineRule="auto"/>
        <w:rPr>
          <w:rFonts w:asciiTheme="minorHAnsi" w:hAnsiTheme="minorHAnsi" w:cstheme="minorHAnsi"/>
        </w:rPr>
      </w:pPr>
      <w:r w:rsidRPr="00631D06">
        <w:rPr>
          <w:rFonts w:asciiTheme="minorHAnsi" w:hAnsiTheme="minorHAnsi" w:cstheme="minorHAnsi"/>
        </w:rPr>
        <w:t>informing and developing health and social care policy</w:t>
      </w:r>
    </w:p>
    <w:p w14:paraId="43692060" w14:textId="77777777" w:rsidR="006552C9" w:rsidRPr="00631D06" w:rsidRDefault="006552C9" w:rsidP="006552C9">
      <w:pPr>
        <w:numPr>
          <w:ilvl w:val="0"/>
          <w:numId w:val="24"/>
        </w:numPr>
        <w:spacing w:before="100" w:beforeAutospacing="1" w:after="100" w:afterAutospacing="1" w:line="240" w:lineRule="auto"/>
        <w:rPr>
          <w:rFonts w:asciiTheme="minorHAnsi" w:hAnsiTheme="minorHAnsi" w:cstheme="minorHAnsi"/>
        </w:rPr>
      </w:pPr>
      <w:r w:rsidRPr="00631D06">
        <w:rPr>
          <w:rFonts w:asciiTheme="minorHAnsi" w:hAnsiTheme="minorHAnsi" w:cstheme="minorHAnsi"/>
        </w:rPr>
        <w:t>planning and commissioning health and care services</w:t>
      </w:r>
    </w:p>
    <w:p w14:paraId="330BDCCA" w14:textId="77777777" w:rsidR="006552C9" w:rsidRPr="00631D06" w:rsidRDefault="006552C9" w:rsidP="006552C9">
      <w:pPr>
        <w:numPr>
          <w:ilvl w:val="0"/>
          <w:numId w:val="24"/>
        </w:numPr>
        <w:spacing w:before="100" w:beforeAutospacing="1" w:after="100" w:afterAutospacing="1" w:line="240" w:lineRule="auto"/>
        <w:rPr>
          <w:rFonts w:asciiTheme="minorHAnsi" w:hAnsiTheme="minorHAnsi" w:cstheme="minorHAnsi"/>
        </w:rPr>
      </w:pPr>
      <w:r w:rsidRPr="00631D06">
        <w:rPr>
          <w:rFonts w:asciiTheme="minorHAnsi" w:hAnsiTheme="minorHAnsi" w:cstheme="minorHAnsi"/>
        </w:rPr>
        <w:t>taking steps to protect public health (including managing and monitoring the coronavirus pandemic)</w:t>
      </w:r>
    </w:p>
    <w:p w14:paraId="69220A05" w14:textId="77777777" w:rsidR="006552C9" w:rsidRPr="00631D06" w:rsidRDefault="006552C9" w:rsidP="006552C9">
      <w:pPr>
        <w:numPr>
          <w:ilvl w:val="0"/>
          <w:numId w:val="24"/>
        </w:numPr>
        <w:spacing w:before="100" w:beforeAutospacing="1" w:after="100" w:afterAutospacing="1" w:line="240" w:lineRule="auto"/>
        <w:rPr>
          <w:rFonts w:asciiTheme="minorHAnsi" w:hAnsiTheme="minorHAnsi" w:cstheme="minorHAnsi"/>
        </w:rPr>
      </w:pPr>
      <w:r w:rsidRPr="00631D06">
        <w:rPr>
          <w:rFonts w:asciiTheme="minorHAnsi" w:hAnsiTheme="minorHAnsi" w:cstheme="minorHAnsi"/>
        </w:rPr>
        <w:t>in exceptional circumstances, providing you with individual care</w:t>
      </w:r>
    </w:p>
    <w:p w14:paraId="59E75D72" w14:textId="77777777" w:rsidR="006552C9" w:rsidRPr="00631D06" w:rsidRDefault="006552C9" w:rsidP="006552C9">
      <w:pPr>
        <w:numPr>
          <w:ilvl w:val="0"/>
          <w:numId w:val="24"/>
        </w:numPr>
        <w:spacing w:before="100" w:beforeAutospacing="1" w:after="100" w:afterAutospacing="1" w:line="240" w:lineRule="auto"/>
        <w:rPr>
          <w:rFonts w:asciiTheme="minorHAnsi" w:hAnsiTheme="minorHAnsi" w:cstheme="minorHAnsi"/>
        </w:rPr>
      </w:pPr>
      <w:r w:rsidRPr="00631D06">
        <w:rPr>
          <w:rFonts w:asciiTheme="minorHAnsi" w:hAnsiTheme="minorHAnsi" w:cstheme="minorHAnsi"/>
        </w:rPr>
        <w:t>enabling healthcare and scientific research</w:t>
      </w:r>
    </w:p>
    <w:p w14:paraId="1BF8D361" w14:textId="77777777" w:rsidR="006552C9" w:rsidRPr="00631D06" w:rsidRDefault="006552C9" w:rsidP="006552C9">
      <w:pPr>
        <w:pStyle w:val="nhsd-t-body"/>
        <w:rPr>
          <w:rFonts w:asciiTheme="minorHAnsi" w:hAnsiTheme="minorHAnsi" w:cstheme="minorHAnsi"/>
          <w:sz w:val="22"/>
          <w:szCs w:val="22"/>
        </w:rPr>
      </w:pPr>
      <w:r w:rsidRPr="00631D06">
        <w:rPr>
          <w:rFonts w:asciiTheme="minorHAnsi" w:hAnsiTheme="minorHAnsi" w:cstheme="minorHAnsi"/>
          <w:sz w:val="22"/>
          <w:szCs w:val="22"/>
        </w:rPr>
        <w:t>Any data that NHS Digital collects will only be used for health and care purposes. It is never shared with marketing or insurance companies.</w:t>
      </w:r>
    </w:p>
    <w:p w14:paraId="33D1F878" w14:textId="77777777" w:rsidR="006552C9" w:rsidRPr="00631D06" w:rsidRDefault="006552C9" w:rsidP="006552C9">
      <w:pPr>
        <w:rPr>
          <w:rFonts w:asciiTheme="minorHAnsi" w:hAnsiTheme="minorHAnsi" w:cstheme="minorHAnsi"/>
        </w:rPr>
      </w:pPr>
    </w:p>
    <w:p w14:paraId="1935F155" w14:textId="77777777" w:rsidR="006552C9" w:rsidRPr="00631D06" w:rsidRDefault="006552C9" w:rsidP="006552C9">
      <w:pPr>
        <w:rPr>
          <w:rFonts w:asciiTheme="minorHAnsi" w:hAnsiTheme="minorHAnsi" w:cstheme="minorHAnsi"/>
        </w:rPr>
      </w:pPr>
    </w:p>
    <w:p w14:paraId="45780645" w14:textId="77777777" w:rsidR="006552C9" w:rsidRPr="00631D06" w:rsidRDefault="006552C9" w:rsidP="006552C9">
      <w:pPr>
        <w:rPr>
          <w:rFonts w:asciiTheme="minorHAnsi" w:hAnsiTheme="minorHAnsi" w:cstheme="minorHAnsi"/>
        </w:rPr>
      </w:pPr>
    </w:p>
    <w:p w14:paraId="6BD1E85E" w14:textId="77777777" w:rsidR="008778EE" w:rsidRPr="00631D06" w:rsidRDefault="008778EE" w:rsidP="008778EE">
      <w:pPr>
        <w:pStyle w:val="Heading2"/>
        <w:rPr>
          <w:rFonts w:asciiTheme="minorHAnsi" w:hAnsiTheme="minorHAnsi" w:cstheme="minorHAnsi"/>
          <w:sz w:val="22"/>
          <w:szCs w:val="22"/>
        </w:rPr>
      </w:pPr>
      <w:r w:rsidRPr="00631D06">
        <w:rPr>
          <w:rFonts w:asciiTheme="minorHAnsi" w:hAnsiTheme="minorHAnsi" w:cstheme="minorHAnsi"/>
          <w:sz w:val="22"/>
          <w:szCs w:val="22"/>
        </w:rPr>
        <w:lastRenderedPageBreak/>
        <w:t>What patient data NHS Digital collect</w:t>
      </w:r>
    </w:p>
    <w:p w14:paraId="6ECC46AC" w14:textId="77777777" w:rsidR="008778EE" w:rsidRPr="00631D06" w:rsidRDefault="008778EE" w:rsidP="008778EE">
      <w:pPr>
        <w:pStyle w:val="nhsd-t-body"/>
        <w:rPr>
          <w:rFonts w:asciiTheme="minorHAnsi" w:hAnsiTheme="minorHAnsi" w:cstheme="minorHAnsi"/>
          <w:sz w:val="22"/>
          <w:szCs w:val="22"/>
        </w:rPr>
      </w:pPr>
      <w:r w:rsidRPr="00631D06">
        <w:rPr>
          <w:rFonts w:asciiTheme="minorHAnsi" w:hAnsiTheme="minorHAnsi" w:cstheme="minorHAnsi"/>
          <w:sz w:val="22"/>
          <w:szCs w:val="22"/>
        </w:rPr>
        <w:t>Patient data will be collected from GP medical records about:</w:t>
      </w:r>
    </w:p>
    <w:p w14:paraId="2DC01D4F" w14:textId="77777777" w:rsidR="008778EE" w:rsidRPr="00631D06" w:rsidRDefault="008778EE" w:rsidP="008778EE">
      <w:pPr>
        <w:numPr>
          <w:ilvl w:val="0"/>
          <w:numId w:val="25"/>
        </w:numPr>
        <w:spacing w:before="100" w:beforeAutospacing="1" w:after="100" w:afterAutospacing="1" w:line="240" w:lineRule="auto"/>
        <w:rPr>
          <w:rFonts w:asciiTheme="minorHAnsi" w:hAnsiTheme="minorHAnsi" w:cstheme="minorHAnsi"/>
        </w:rPr>
      </w:pPr>
      <w:r w:rsidRPr="00631D06">
        <w:rPr>
          <w:rFonts w:asciiTheme="minorHAnsi" w:hAnsiTheme="minorHAnsi" w:cstheme="minorHAnsi"/>
        </w:rPr>
        <w:t>any living patient registered at a GP practice in England when the collection started - this includes children and adults</w:t>
      </w:r>
    </w:p>
    <w:p w14:paraId="3E313E09" w14:textId="77777777" w:rsidR="008778EE" w:rsidRPr="00631D06" w:rsidRDefault="008778EE" w:rsidP="008778EE">
      <w:pPr>
        <w:numPr>
          <w:ilvl w:val="0"/>
          <w:numId w:val="25"/>
        </w:numPr>
        <w:spacing w:before="100" w:beforeAutospacing="1" w:after="100" w:afterAutospacing="1" w:line="240" w:lineRule="auto"/>
        <w:rPr>
          <w:rFonts w:asciiTheme="minorHAnsi" w:hAnsiTheme="minorHAnsi" w:cstheme="minorHAnsi"/>
        </w:rPr>
      </w:pPr>
      <w:r w:rsidRPr="00631D06">
        <w:rPr>
          <w:rFonts w:asciiTheme="minorHAnsi" w:hAnsiTheme="minorHAnsi" w:cstheme="minorHAnsi"/>
        </w:rPr>
        <w:t>any patient who died after the data collection started, and was previously registered at a GP practice in England when the data collection started</w:t>
      </w:r>
    </w:p>
    <w:p w14:paraId="0225AD0D" w14:textId="77777777" w:rsidR="008778EE" w:rsidRPr="00631D06" w:rsidRDefault="008778EE" w:rsidP="008778EE">
      <w:pPr>
        <w:spacing w:before="100" w:beforeAutospacing="1" w:after="100" w:afterAutospacing="1" w:line="240" w:lineRule="auto"/>
        <w:rPr>
          <w:rFonts w:asciiTheme="minorHAnsi" w:eastAsia="Times New Roman" w:hAnsiTheme="minorHAnsi" w:cstheme="minorHAnsi"/>
          <w:lang w:eastAsia="en-GB"/>
        </w:rPr>
      </w:pPr>
      <w:r w:rsidRPr="00631D06">
        <w:rPr>
          <w:rFonts w:asciiTheme="minorHAnsi" w:eastAsia="Times New Roman" w:hAnsiTheme="minorHAnsi" w:cstheme="minorHAnsi"/>
          <w:lang w:eastAsia="en-GB"/>
        </w:rPr>
        <w:t>While 1 September has been seen by some as a cut-off date for opt-out, after which data extraction would begin, Government has stated this will not be the case and </w:t>
      </w:r>
      <w:r w:rsidRPr="00631D06">
        <w:rPr>
          <w:rFonts w:asciiTheme="minorHAnsi" w:eastAsia="Times New Roman" w:hAnsiTheme="minorHAnsi" w:cstheme="minorHAnsi"/>
          <w:b/>
          <w:bCs/>
          <w:lang w:eastAsia="en-GB"/>
        </w:rPr>
        <w:t>data extraction will not commence until NHS Digital have met the tests</w:t>
      </w:r>
      <w:r w:rsidRPr="00631D06">
        <w:rPr>
          <w:rFonts w:asciiTheme="minorHAnsi" w:eastAsia="Times New Roman" w:hAnsiTheme="minorHAnsi" w:cstheme="minorHAnsi"/>
          <w:lang w:eastAsia="en-GB"/>
        </w:rPr>
        <w:t>.</w:t>
      </w:r>
    </w:p>
    <w:p w14:paraId="7A6C6DA9" w14:textId="77777777" w:rsidR="008778EE" w:rsidRPr="00631D06" w:rsidRDefault="008778EE" w:rsidP="008778EE">
      <w:pPr>
        <w:spacing w:before="100" w:beforeAutospacing="1" w:after="100" w:afterAutospacing="1" w:line="240" w:lineRule="auto"/>
        <w:rPr>
          <w:rFonts w:asciiTheme="minorHAnsi" w:eastAsia="Times New Roman" w:hAnsiTheme="minorHAnsi" w:cstheme="minorHAnsi"/>
          <w:lang w:eastAsia="en-GB"/>
        </w:rPr>
      </w:pPr>
      <w:r w:rsidRPr="00631D06">
        <w:rPr>
          <w:rFonts w:asciiTheme="minorHAnsi" w:eastAsia="Times New Roman" w:hAnsiTheme="minorHAnsi" w:cstheme="minorHAnsi"/>
          <w:lang w:eastAsia="en-GB"/>
        </w:rPr>
        <w:t>The NHS is introducing three changes to the opt-out system which mean that </w:t>
      </w:r>
      <w:r w:rsidRPr="00631D06">
        <w:rPr>
          <w:rFonts w:asciiTheme="minorHAnsi" w:eastAsia="Times New Roman" w:hAnsiTheme="minorHAnsi" w:cstheme="minorHAnsi"/>
          <w:b/>
          <w:bCs/>
          <w:lang w:eastAsia="en-GB"/>
        </w:rPr>
        <w:t>patients will be able to change their opt-out status at any time</w:t>
      </w:r>
      <w:r w:rsidRPr="00631D06">
        <w:rPr>
          <w:rFonts w:asciiTheme="minorHAnsi" w:eastAsia="Times New Roman" w:hAnsiTheme="minorHAnsi" w:cstheme="minorHAnsi"/>
          <w:lang w:eastAsia="en-GB"/>
        </w:rPr>
        <w:t>:</w:t>
      </w:r>
    </w:p>
    <w:p w14:paraId="2CB7F777" w14:textId="77777777" w:rsidR="008778EE" w:rsidRPr="00631D06" w:rsidRDefault="008778EE" w:rsidP="008778EE">
      <w:pPr>
        <w:numPr>
          <w:ilvl w:val="0"/>
          <w:numId w:val="30"/>
        </w:numPr>
        <w:spacing w:before="100" w:beforeAutospacing="1" w:after="100" w:afterAutospacing="1" w:line="240" w:lineRule="auto"/>
        <w:rPr>
          <w:rFonts w:asciiTheme="minorHAnsi" w:eastAsia="Times New Roman" w:hAnsiTheme="minorHAnsi" w:cstheme="minorHAnsi"/>
          <w:lang w:eastAsia="en-GB"/>
        </w:rPr>
      </w:pPr>
      <w:r w:rsidRPr="00631D06">
        <w:rPr>
          <w:rFonts w:asciiTheme="minorHAnsi" w:eastAsia="Times New Roman" w:hAnsiTheme="minorHAnsi" w:cstheme="minorHAnsi"/>
          <w:b/>
          <w:bCs/>
          <w:lang w:eastAsia="en-GB"/>
        </w:rPr>
        <w:t>Patients do not need to register a Type 1 opt-out by 1 September</w:t>
      </w:r>
      <w:r w:rsidRPr="00631D06">
        <w:rPr>
          <w:rFonts w:asciiTheme="minorHAnsi" w:eastAsia="Times New Roman" w:hAnsiTheme="minorHAnsi" w:cstheme="minorHAnsi"/>
          <w:lang w:eastAsia="en-GB"/>
        </w:rPr>
        <w:t> to ensure their GP data will not be uploaded</w:t>
      </w:r>
    </w:p>
    <w:p w14:paraId="289D5F95" w14:textId="77777777" w:rsidR="008778EE" w:rsidRPr="00631D06" w:rsidRDefault="008778EE" w:rsidP="008778EE">
      <w:pPr>
        <w:numPr>
          <w:ilvl w:val="0"/>
          <w:numId w:val="30"/>
        </w:numPr>
        <w:spacing w:before="100" w:beforeAutospacing="1" w:after="100" w:afterAutospacing="1" w:line="240" w:lineRule="auto"/>
        <w:rPr>
          <w:rFonts w:asciiTheme="minorHAnsi" w:eastAsia="Times New Roman" w:hAnsiTheme="minorHAnsi" w:cstheme="minorHAnsi"/>
          <w:lang w:eastAsia="en-GB"/>
        </w:rPr>
      </w:pPr>
      <w:r w:rsidRPr="00631D06">
        <w:rPr>
          <w:rFonts w:asciiTheme="minorHAnsi" w:eastAsia="Times New Roman" w:hAnsiTheme="minorHAnsi" w:cstheme="minorHAnsi"/>
          <w:lang w:eastAsia="en-GB"/>
        </w:rPr>
        <w:t>NHS Digital will create the technical means to allow </w:t>
      </w:r>
      <w:r w:rsidRPr="00631D06">
        <w:rPr>
          <w:rFonts w:asciiTheme="minorHAnsi" w:eastAsia="Times New Roman" w:hAnsiTheme="minorHAnsi" w:cstheme="minorHAnsi"/>
          <w:b/>
          <w:bCs/>
          <w:lang w:eastAsia="en-GB"/>
        </w:rPr>
        <w:t>GP data that has previously been uploaded to the system via the GPDPR collection to be deleted when someone registers a Type 1 opt-out</w:t>
      </w:r>
    </w:p>
    <w:p w14:paraId="38689851" w14:textId="77777777" w:rsidR="008778EE" w:rsidRPr="00631D06" w:rsidRDefault="008778EE" w:rsidP="008778EE">
      <w:pPr>
        <w:numPr>
          <w:ilvl w:val="0"/>
          <w:numId w:val="30"/>
        </w:numPr>
        <w:spacing w:before="100" w:beforeAutospacing="1" w:after="100" w:afterAutospacing="1" w:line="240" w:lineRule="auto"/>
        <w:rPr>
          <w:rFonts w:asciiTheme="minorHAnsi" w:eastAsia="Times New Roman" w:hAnsiTheme="minorHAnsi" w:cstheme="minorHAnsi"/>
          <w:lang w:eastAsia="en-GB"/>
        </w:rPr>
      </w:pPr>
      <w:r w:rsidRPr="00631D06">
        <w:rPr>
          <w:rFonts w:asciiTheme="minorHAnsi" w:eastAsia="Times New Roman" w:hAnsiTheme="minorHAnsi" w:cstheme="minorHAnsi"/>
          <w:b/>
          <w:bCs/>
          <w:lang w:eastAsia="en-GB"/>
        </w:rPr>
        <w:t>The plan to retire Type 1 opt-outs</w:t>
      </w:r>
      <w:r w:rsidRPr="00631D06">
        <w:rPr>
          <w:rFonts w:asciiTheme="minorHAnsi" w:eastAsia="Times New Roman" w:hAnsiTheme="minorHAnsi" w:cstheme="minorHAnsi"/>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631D06" w:rsidRDefault="008778EE" w:rsidP="008778EE">
      <w:pPr>
        <w:pStyle w:val="nhsd-t-body"/>
        <w:rPr>
          <w:rFonts w:asciiTheme="minorHAnsi" w:hAnsiTheme="minorHAnsi" w:cstheme="minorHAnsi"/>
          <w:sz w:val="22"/>
          <w:szCs w:val="22"/>
        </w:rPr>
      </w:pPr>
      <w:r w:rsidRPr="00631D06">
        <w:rPr>
          <w:rFonts w:asciiTheme="minorHAnsi" w:hAnsiTheme="minorHAnsi" w:cstheme="minorHAnsi"/>
          <w:sz w:val="22"/>
          <w:szCs w:val="22"/>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631D06" w:rsidRDefault="008778EE" w:rsidP="008778EE">
      <w:pPr>
        <w:pStyle w:val="nhsd-t-body"/>
        <w:rPr>
          <w:rFonts w:asciiTheme="minorHAnsi" w:hAnsiTheme="minorHAnsi" w:cstheme="minorHAnsi"/>
          <w:sz w:val="22"/>
          <w:szCs w:val="22"/>
        </w:rPr>
      </w:pPr>
      <w:r w:rsidRPr="00631D06">
        <w:rPr>
          <w:rFonts w:asciiTheme="minorHAnsi" w:hAnsiTheme="minorHAnsi" w:cstheme="minorHAnsi"/>
          <w:sz w:val="22"/>
          <w:szCs w:val="22"/>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631D06" w:rsidRDefault="008778EE" w:rsidP="008778EE">
      <w:pPr>
        <w:rPr>
          <w:rFonts w:asciiTheme="minorHAnsi" w:hAnsiTheme="minorHAnsi" w:cstheme="minorHAnsi"/>
        </w:rPr>
      </w:pPr>
      <w:r w:rsidRPr="00631D06">
        <w:rPr>
          <w:rFonts w:asciiTheme="minorHAnsi" w:hAnsiTheme="minorHAnsi" w:cstheme="minorHAnsi"/>
          <w:noProof/>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631D06" w:rsidRDefault="008778EE" w:rsidP="008778EE">
      <w:pPr>
        <w:pStyle w:val="nhsd-t-body"/>
        <w:rPr>
          <w:rFonts w:asciiTheme="minorHAnsi" w:hAnsiTheme="minorHAnsi" w:cstheme="minorHAnsi"/>
          <w:sz w:val="22"/>
          <w:szCs w:val="22"/>
        </w:rPr>
      </w:pPr>
      <w:r w:rsidRPr="00631D06">
        <w:rPr>
          <w:rFonts w:asciiTheme="minorHAnsi" w:hAnsiTheme="minorHAnsi" w:cstheme="minorHAnsi"/>
          <w:sz w:val="22"/>
          <w:szCs w:val="22"/>
        </w:rPr>
        <w:t>Image provided by Understanding Patient Data </w:t>
      </w:r>
      <w:hyperlink r:id="rId30" w:history="1">
        <w:r w:rsidRPr="00631D06">
          <w:rPr>
            <w:rStyle w:val="Hyperlink"/>
            <w:rFonts w:asciiTheme="minorHAnsi" w:hAnsiTheme="minorHAnsi" w:cstheme="minorHAnsi"/>
            <w:color w:val="auto"/>
            <w:sz w:val="22"/>
            <w:szCs w:val="22"/>
          </w:rPr>
          <w:t>under licence</w:t>
        </w:r>
      </w:hyperlink>
      <w:r w:rsidRPr="00631D06">
        <w:rPr>
          <w:rFonts w:asciiTheme="minorHAnsi" w:hAnsiTheme="minorHAnsi" w:cstheme="minorHAnsi"/>
          <w:sz w:val="22"/>
          <w:szCs w:val="22"/>
        </w:rPr>
        <w:t>.</w:t>
      </w:r>
    </w:p>
    <w:p w14:paraId="2D61EE88" w14:textId="77777777" w:rsidR="008778EE" w:rsidRPr="00631D06" w:rsidRDefault="008778EE" w:rsidP="008778EE">
      <w:pPr>
        <w:pStyle w:val="nhsd-t-body"/>
        <w:rPr>
          <w:rFonts w:asciiTheme="minorHAnsi" w:hAnsiTheme="minorHAnsi" w:cstheme="minorHAnsi"/>
          <w:sz w:val="22"/>
          <w:szCs w:val="22"/>
        </w:rPr>
      </w:pPr>
      <w:r w:rsidRPr="00631D06">
        <w:rPr>
          <w:rFonts w:asciiTheme="minorHAnsi" w:hAnsiTheme="minorHAnsi" w:cstheme="minorHAnsi"/>
          <w:sz w:val="22"/>
          <w:szCs w:val="22"/>
        </w:rPr>
        <w:lastRenderedPageBreak/>
        <w:t xml:space="preserve">NHS Digital will be able to use the same software to convert the unique codes back to data that could directly identify you in certain circumstances, and where there is a valid legal reason. Only NHS Digital </w:t>
      </w:r>
      <w:proofErr w:type="gramStart"/>
      <w:r w:rsidRPr="00631D06">
        <w:rPr>
          <w:rFonts w:asciiTheme="minorHAnsi" w:hAnsiTheme="minorHAnsi" w:cstheme="minorHAnsi"/>
          <w:sz w:val="22"/>
          <w:szCs w:val="22"/>
        </w:rPr>
        <w:t>has the ability to</w:t>
      </w:r>
      <w:proofErr w:type="gramEnd"/>
      <w:r w:rsidRPr="00631D06">
        <w:rPr>
          <w:rFonts w:asciiTheme="minorHAnsi" w:hAnsiTheme="minorHAnsi" w:cstheme="minorHAnsi"/>
          <w:sz w:val="22"/>
          <w:szCs w:val="22"/>
        </w:rPr>
        <w:t xml:space="preserve">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21089D64" w14:textId="77777777" w:rsidR="008778EE" w:rsidRPr="00631D06" w:rsidRDefault="008778EE" w:rsidP="008778EE">
      <w:pPr>
        <w:pStyle w:val="nhsd-t-body"/>
        <w:rPr>
          <w:rFonts w:asciiTheme="minorHAnsi" w:hAnsiTheme="minorHAnsi" w:cstheme="minorHAnsi"/>
          <w:sz w:val="22"/>
          <w:szCs w:val="22"/>
        </w:rPr>
      </w:pPr>
      <w:r w:rsidRPr="00631D06">
        <w:rPr>
          <w:rFonts w:asciiTheme="minorHAnsi" w:hAnsiTheme="minorHAnsi" w:cstheme="minorHAnsi"/>
          <w:sz w:val="22"/>
          <w:szCs w:val="22"/>
        </w:rPr>
        <w:t>More information about when we may be able to re-identify the data is in the </w:t>
      </w:r>
      <w:hyperlink r:id="rId31" w:anchor="who-we-share-your-patient-data-with" w:history="1">
        <w:r w:rsidRPr="00631D06">
          <w:rPr>
            <w:rStyle w:val="Hyperlink"/>
            <w:rFonts w:asciiTheme="minorHAnsi" w:hAnsiTheme="minorHAnsi" w:cstheme="minorHAnsi"/>
            <w:color w:val="auto"/>
            <w:sz w:val="22"/>
            <w:szCs w:val="22"/>
          </w:rPr>
          <w:t>who we share your patient data with</w:t>
        </w:r>
      </w:hyperlink>
      <w:r w:rsidRPr="00631D06">
        <w:rPr>
          <w:rFonts w:asciiTheme="minorHAnsi" w:hAnsiTheme="minorHAnsi" w:cstheme="minorHAnsi"/>
          <w:sz w:val="22"/>
          <w:szCs w:val="22"/>
        </w:rPr>
        <w:t> section below.  </w:t>
      </w:r>
    </w:p>
    <w:p w14:paraId="628AD1D4" w14:textId="77777777" w:rsidR="008778EE" w:rsidRPr="00631D06" w:rsidRDefault="008778EE" w:rsidP="008778EE">
      <w:pPr>
        <w:pStyle w:val="nhsd-t-body"/>
        <w:rPr>
          <w:rFonts w:asciiTheme="minorHAnsi" w:hAnsiTheme="minorHAnsi" w:cstheme="minorHAnsi"/>
          <w:sz w:val="22"/>
          <w:szCs w:val="22"/>
        </w:rPr>
      </w:pPr>
      <w:r w:rsidRPr="00631D06">
        <w:rPr>
          <w:rFonts w:asciiTheme="minorHAnsi" w:hAnsiTheme="minorHAnsi" w:cstheme="minorHAnsi"/>
          <w:sz w:val="22"/>
          <w:szCs w:val="22"/>
        </w:rPr>
        <w:t>The NHS Digital programme will be providing further information as the programme progresses. In the meantime, if you have any questions, you can contact the programme at</w:t>
      </w:r>
      <w:r w:rsidRPr="00631D06">
        <w:rPr>
          <w:rStyle w:val="apple-converted-space"/>
          <w:rFonts w:asciiTheme="minorHAnsi" w:hAnsiTheme="minorHAnsi" w:cstheme="minorHAnsi"/>
          <w:sz w:val="22"/>
          <w:szCs w:val="22"/>
        </w:rPr>
        <w:t> </w:t>
      </w:r>
      <w:hyperlink r:id="rId32" w:history="1">
        <w:r w:rsidRPr="00631D06">
          <w:rPr>
            <w:rStyle w:val="Hyperlink"/>
            <w:rFonts w:asciiTheme="minorHAnsi" w:hAnsiTheme="minorHAnsi" w:cstheme="minorHAnsi"/>
            <w:color w:val="auto"/>
            <w:sz w:val="22"/>
            <w:szCs w:val="22"/>
          </w:rPr>
          <w:t>enquiries@nhsdigital.nhs.uk</w:t>
        </w:r>
      </w:hyperlink>
      <w:r w:rsidRPr="00631D06">
        <w:rPr>
          <w:rFonts w:asciiTheme="minorHAnsi" w:hAnsiTheme="minorHAnsi" w:cstheme="minorHAnsi"/>
          <w:sz w:val="22"/>
          <w:szCs w:val="22"/>
        </w:rPr>
        <w:t>.</w:t>
      </w:r>
    </w:p>
    <w:p w14:paraId="02A09D51" w14:textId="77777777" w:rsidR="008778EE" w:rsidRPr="00631D06" w:rsidRDefault="008778EE" w:rsidP="008778EE">
      <w:pPr>
        <w:pStyle w:val="nhsd-t-body"/>
        <w:rPr>
          <w:rFonts w:asciiTheme="minorHAnsi" w:hAnsiTheme="minorHAnsi" w:cstheme="minorHAnsi"/>
          <w:sz w:val="22"/>
          <w:szCs w:val="22"/>
        </w:rPr>
      </w:pPr>
      <w:r w:rsidRPr="00631D06">
        <w:rPr>
          <w:rFonts w:asciiTheme="minorHAnsi" w:hAnsiTheme="minorHAnsi" w:cstheme="minorHAnsi"/>
          <w:sz w:val="22"/>
          <w:szCs w:val="22"/>
        </w:rPr>
        <w:t>The NHS Digital web pages also provide further information at</w:t>
      </w:r>
      <w:r w:rsidRPr="00631D06">
        <w:rPr>
          <w:rStyle w:val="apple-converted-space"/>
          <w:rFonts w:asciiTheme="minorHAnsi" w:hAnsiTheme="minorHAnsi" w:cstheme="minorHAnsi"/>
          <w:sz w:val="22"/>
          <w:szCs w:val="22"/>
        </w:rPr>
        <w:t> </w:t>
      </w:r>
      <w:hyperlink r:id="rId33" w:anchor="additional-information-for-gp-practices" w:history="1">
        <w:r w:rsidRPr="00631D06">
          <w:rPr>
            <w:rStyle w:val="Hyperlink"/>
            <w:rFonts w:asciiTheme="minorHAnsi" w:hAnsiTheme="minorHAnsi" w:cstheme="minorHAnsi"/>
            <w:color w:val="auto"/>
            <w:sz w:val="22"/>
            <w:szCs w:val="22"/>
          </w:rPr>
          <w:t>https://digital.nhs.uk/data-and-information/data-collections-and-data-sets/data-collections/general-practice-data-for-planning-and-research#additional-information-for-gp-practices</w:t>
        </w:r>
      </w:hyperlink>
      <w:r w:rsidRPr="00631D06">
        <w:rPr>
          <w:rFonts w:asciiTheme="minorHAnsi" w:hAnsiTheme="minorHAnsi" w:cstheme="minorHAnsi"/>
          <w:sz w:val="22"/>
          <w:szCs w:val="22"/>
        </w:rPr>
        <w:t>.</w:t>
      </w:r>
    </w:p>
    <w:p w14:paraId="66BFE418" w14:textId="77777777" w:rsidR="008778EE" w:rsidRPr="00631D06" w:rsidRDefault="008778EE" w:rsidP="008778EE">
      <w:pPr>
        <w:spacing w:after="0" w:line="240" w:lineRule="auto"/>
        <w:rPr>
          <w:rFonts w:asciiTheme="minorHAnsi" w:hAnsiTheme="minorHAnsi" w:cstheme="minorHAnsi"/>
          <w:b/>
          <w:bCs/>
        </w:rPr>
      </w:pPr>
      <w:r w:rsidRPr="00631D06">
        <w:rPr>
          <w:rFonts w:asciiTheme="minorHAnsi" w:hAnsiTheme="minorHAnsi" w:cstheme="minorHAnsi"/>
          <w:b/>
          <w:bCs/>
        </w:rPr>
        <w:t>The Data NHD Digital collect</w:t>
      </w:r>
    </w:p>
    <w:p w14:paraId="6A9E6B59" w14:textId="77777777" w:rsidR="008778EE" w:rsidRPr="00631D06" w:rsidRDefault="008778EE" w:rsidP="008778EE">
      <w:pPr>
        <w:pStyle w:val="nhsd-t-body"/>
        <w:rPr>
          <w:rFonts w:asciiTheme="minorHAnsi" w:hAnsiTheme="minorHAnsi" w:cstheme="minorHAnsi"/>
          <w:sz w:val="22"/>
          <w:szCs w:val="22"/>
        </w:rPr>
      </w:pPr>
      <w:r w:rsidRPr="00631D06">
        <w:rPr>
          <w:rFonts w:asciiTheme="minorHAnsi" w:hAnsiTheme="minorHAnsi" w:cstheme="minorHAnsi"/>
          <w:sz w:val="22"/>
          <w:szCs w:val="22"/>
        </w:rPr>
        <w:t>We will only collect structured and coded data from patient medical records that is needed for specific health and social care purposes explained above.</w:t>
      </w:r>
    </w:p>
    <w:p w14:paraId="5A892520" w14:textId="77777777" w:rsidR="008778EE" w:rsidRPr="00631D06" w:rsidRDefault="008778EE" w:rsidP="008778EE">
      <w:pPr>
        <w:pStyle w:val="nhsd-t-body"/>
        <w:rPr>
          <w:rFonts w:asciiTheme="minorHAnsi" w:hAnsiTheme="minorHAnsi" w:cstheme="minorHAnsi"/>
          <w:sz w:val="22"/>
          <w:szCs w:val="22"/>
        </w:rPr>
      </w:pPr>
      <w:r w:rsidRPr="00631D06">
        <w:rPr>
          <w:rFonts w:asciiTheme="minorHAnsi" w:hAnsiTheme="minorHAnsi" w:cstheme="minorHAnsi"/>
          <w:sz w:val="22"/>
          <w:szCs w:val="22"/>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Pr="00631D06" w:rsidRDefault="008778EE" w:rsidP="008778EE">
      <w:pPr>
        <w:pStyle w:val="nhsd-t-body"/>
        <w:rPr>
          <w:rFonts w:asciiTheme="minorHAnsi" w:hAnsiTheme="minorHAnsi" w:cstheme="minorHAnsi"/>
          <w:sz w:val="22"/>
          <w:szCs w:val="22"/>
        </w:rPr>
      </w:pPr>
      <w:r w:rsidRPr="00631D06">
        <w:rPr>
          <w:rFonts w:asciiTheme="minorHAnsi" w:hAnsiTheme="minorHAnsi" w:cstheme="minorHAnsi"/>
          <w:sz w:val="22"/>
          <w:szCs w:val="22"/>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631D06" w:rsidRDefault="008778EE" w:rsidP="008778EE">
      <w:pPr>
        <w:pStyle w:val="nhsd-t-body"/>
        <w:rPr>
          <w:rFonts w:asciiTheme="minorHAnsi" w:hAnsiTheme="minorHAnsi" w:cstheme="minorHAnsi"/>
          <w:b/>
          <w:bCs/>
          <w:sz w:val="22"/>
          <w:szCs w:val="22"/>
        </w:rPr>
      </w:pPr>
      <w:r w:rsidRPr="00631D06">
        <w:rPr>
          <w:rFonts w:asciiTheme="minorHAnsi" w:hAnsiTheme="minorHAnsi" w:cstheme="minorHAnsi"/>
          <w:b/>
          <w:bCs/>
          <w:sz w:val="22"/>
          <w:szCs w:val="22"/>
        </w:rPr>
        <w:t xml:space="preserve">NHS Digital will collect </w:t>
      </w:r>
    </w:p>
    <w:p w14:paraId="0650B2E0" w14:textId="77777777" w:rsidR="008778EE" w:rsidRPr="00631D06" w:rsidRDefault="008778EE" w:rsidP="008778EE">
      <w:pPr>
        <w:pStyle w:val="nhsd-m-checklisticon-list"/>
        <w:numPr>
          <w:ilvl w:val="0"/>
          <w:numId w:val="26"/>
        </w:numPr>
        <w:shd w:val="clear" w:color="auto" w:fill="FFFFFF"/>
        <w:rPr>
          <w:rFonts w:asciiTheme="minorHAnsi" w:hAnsiTheme="minorHAnsi" w:cstheme="minorHAnsi"/>
          <w:sz w:val="22"/>
          <w:szCs w:val="22"/>
        </w:rPr>
      </w:pPr>
      <w:r w:rsidRPr="00631D06">
        <w:rPr>
          <w:rFonts w:asciiTheme="minorHAnsi" w:hAnsiTheme="minorHAnsi" w:cstheme="minorHAnsi"/>
          <w:sz w:val="22"/>
          <w:szCs w:val="22"/>
        </w:rPr>
        <w:t>data on your sex, ethnicity and sexual orientation</w:t>
      </w:r>
    </w:p>
    <w:p w14:paraId="60EAE4BC" w14:textId="77777777" w:rsidR="008778EE" w:rsidRPr="00631D06" w:rsidRDefault="008778EE" w:rsidP="008778EE">
      <w:pPr>
        <w:pStyle w:val="nhsd-m-checklisticon-list"/>
        <w:numPr>
          <w:ilvl w:val="0"/>
          <w:numId w:val="26"/>
        </w:numPr>
        <w:shd w:val="clear" w:color="auto" w:fill="FFFFFF"/>
        <w:rPr>
          <w:rFonts w:asciiTheme="minorHAnsi" w:hAnsiTheme="minorHAnsi" w:cstheme="minorHAnsi"/>
          <w:sz w:val="22"/>
          <w:szCs w:val="22"/>
        </w:rPr>
      </w:pPr>
      <w:r w:rsidRPr="00631D06">
        <w:rPr>
          <w:rFonts w:asciiTheme="minorHAnsi" w:hAnsiTheme="minorHAnsi" w:cstheme="minorHAnsi"/>
          <w:sz w:val="22"/>
          <w:szCs w:val="22"/>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631D06" w:rsidRDefault="008778EE" w:rsidP="008778EE">
      <w:pPr>
        <w:pStyle w:val="nhsd-m-checklisticon-list"/>
        <w:numPr>
          <w:ilvl w:val="0"/>
          <w:numId w:val="26"/>
        </w:numPr>
        <w:shd w:val="clear" w:color="auto" w:fill="FFFFFF"/>
        <w:rPr>
          <w:rFonts w:asciiTheme="minorHAnsi" w:hAnsiTheme="minorHAnsi" w:cstheme="minorHAnsi"/>
          <w:sz w:val="22"/>
          <w:szCs w:val="22"/>
        </w:rPr>
      </w:pPr>
      <w:r w:rsidRPr="00631D06">
        <w:rPr>
          <w:rFonts w:asciiTheme="minorHAnsi" w:hAnsiTheme="minorHAnsi" w:cstheme="minorHAnsi"/>
          <w:sz w:val="22"/>
          <w:szCs w:val="22"/>
        </w:rPr>
        <w:t>data about staff who have treated you</w:t>
      </w:r>
    </w:p>
    <w:p w14:paraId="32311136" w14:textId="77777777" w:rsidR="008778EE" w:rsidRPr="00631D06" w:rsidRDefault="008778EE" w:rsidP="008778EE">
      <w:pPr>
        <w:pStyle w:val="nhsd-t-body"/>
        <w:rPr>
          <w:rFonts w:asciiTheme="minorHAnsi" w:hAnsiTheme="minorHAnsi" w:cstheme="minorHAnsi"/>
          <w:sz w:val="22"/>
          <w:szCs w:val="22"/>
        </w:rPr>
      </w:pPr>
      <w:r w:rsidRPr="00631D06">
        <w:rPr>
          <w:rFonts w:asciiTheme="minorHAnsi" w:hAnsiTheme="minorHAnsi" w:cstheme="minorHAnsi"/>
          <w:sz w:val="22"/>
          <w:szCs w:val="22"/>
        </w:rPr>
        <w:t>More detailed information about the patient data we collect is contained in the </w:t>
      </w:r>
      <w:hyperlink r:id="rId34" w:history="1">
        <w:r w:rsidRPr="00631D06">
          <w:rPr>
            <w:rStyle w:val="Hyperlink"/>
            <w:rFonts w:asciiTheme="minorHAnsi" w:hAnsiTheme="minorHAnsi" w:cstheme="minorHAnsi"/>
            <w:color w:val="auto"/>
            <w:sz w:val="22"/>
            <w:szCs w:val="22"/>
          </w:rPr>
          <w:t>Data Provision Notice issued to GP practices</w:t>
        </w:r>
      </w:hyperlink>
      <w:r w:rsidRPr="00631D06">
        <w:rPr>
          <w:rFonts w:asciiTheme="minorHAnsi" w:hAnsiTheme="minorHAnsi" w:cstheme="minorHAnsi"/>
          <w:sz w:val="22"/>
          <w:szCs w:val="22"/>
        </w:rPr>
        <w:t>.</w:t>
      </w:r>
    </w:p>
    <w:p w14:paraId="1F6E1518" w14:textId="77777777" w:rsidR="008778EE" w:rsidRPr="00631D06" w:rsidRDefault="008778EE" w:rsidP="008778EE">
      <w:pPr>
        <w:pStyle w:val="nhsd-t-body"/>
        <w:rPr>
          <w:rFonts w:asciiTheme="minorHAnsi" w:hAnsiTheme="minorHAnsi" w:cstheme="minorHAnsi"/>
          <w:b/>
          <w:bCs/>
          <w:sz w:val="22"/>
          <w:szCs w:val="22"/>
        </w:rPr>
      </w:pPr>
      <w:r w:rsidRPr="00631D06">
        <w:rPr>
          <w:rFonts w:asciiTheme="minorHAnsi" w:hAnsiTheme="minorHAnsi" w:cstheme="minorHAnsi"/>
          <w:b/>
          <w:bCs/>
          <w:sz w:val="22"/>
          <w:szCs w:val="22"/>
        </w:rPr>
        <w:t>NHS Digital Does not collect.</w:t>
      </w:r>
    </w:p>
    <w:p w14:paraId="5D2BF057" w14:textId="77777777" w:rsidR="008778EE" w:rsidRPr="00631D06" w:rsidRDefault="008778EE" w:rsidP="008778EE">
      <w:pPr>
        <w:pStyle w:val="nhsd-m-checklisticon-list"/>
        <w:numPr>
          <w:ilvl w:val="0"/>
          <w:numId w:val="27"/>
        </w:numPr>
        <w:shd w:val="clear" w:color="auto" w:fill="FFFFFF"/>
        <w:rPr>
          <w:rFonts w:asciiTheme="minorHAnsi" w:hAnsiTheme="minorHAnsi" w:cstheme="minorHAnsi"/>
          <w:sz w:val="22"/>
          <w:szCs w:val="22"/>
        </w:rPr>
      </w:pPr>
      <w:r w:rsidRPr="00631D06">
        <w:rPr>
          <w:rFonts w:asciiTheme="minorHAnsi" w:hAnsiTheme="minorHAnsi" w:cstheme="minorHAnsi"/>
          <w:sz w:val="22"/>
          <w:szCs w:val="22"/>
        </w:rPr>
        <w:t>your name and address (except for your postcode in unique coded form)</w:t>
      </w:r>
    </w:p>
    <w:p w14:paraId="79B02367" w14:textId="77777777" w:rsidR="008778EE" w:rsidRPr="00631D06" w:rsidRDefault="008778EE" w:rsidP="008778EE">
      <w:pPr>
        <w:pStyle w:val="nhsd-m-checklisticon-list"/>
        <w:numPr>
          <w:ilvl w:val="0"/>
          <w:numId w:val="27"/>
        </w:numPr>
        <w:shd w:val="clear" w:color="auto" w:fill="FFFFFF"/>
        <w:rPr>
          <w:rFonts w:asciiTheme="minorHAnsi" w:hAnsiTheme="minorHAnsi" w:cstheme="minorHAnsi"/>
          <w:sz w:val="22"/>
          <w:szCs w:val="22"/>
        </w:rPr>
      </w:pPr>
      <w:r w:rsidRPr="00631D06">
        <w:rPr>
          <w:rFonts w:asciiTheme="minorHAnsi" w:hAnsiTheme="minorHAnsi" w:cstheme="minorHAnsi"/>
          <w:sz w:val="22"/>
          <w:szCs w:val="22"/>
        </w:rPr>
        <w:t>written notes (free text), such as the details of conversations with doctors and nurses</w:t>
      </w:r>
    </w:p>
    <w:p w14:paraId="754B1289" w14:textId="77777777" w:rsidR="008778EE" w:rsidRPr="00631D06" w:rsidRDefault="008778EE" w:rsidP="008778EE">
      <w:pPr>
        <w:pStyle w:val="nhsd-m-checklisticon-list"/>
        <w:numPr>
          <w:ilvl w:val="0"/>
          <w:numId w:val="27"/>
        </w:numPr>
        <w:shd w:val="clear" w:color="auto" w:fill="FFFFFF"/>
        <w:rPr>
          <w:rFonts w:asciiTheme="minorHAnsi" w:hAnsiTheme="minorHAnsi" w:cstheme="minorHAnsi"/>
          <w:sz w:val="22"/>
          <w:szCs w:val="22"/>
        </w:rPr>
      </w:pPr>
      <w:r w:rsidRPr="00631D06">
        <w:rPr>
          <w:rFonts w:asciiTheme="minorHAnsi" w:hAnsiTheme="minorHAnsi" w:cstheme="minorHAnsi"/>
          <w:sz w:val="22"/>
          <w:szCs w:val="22"/>
        </w:rPr>
        <w:t>images, letters and documents</w:t>
      </w:r>
    </w:p>
    <w:p w14:paraId="5C13162B" w14:textId="77777777" w:rsidR="008778EE" w:rsidRPr="00631D06" w:rsidRDefault="008778EE" w:rsidP="008778EE">
      <w:pPr>
        <w:pStyle w:val="nhsd-m-checklisticon-list"/>
        <w:numPr>
          <w:ilvl w:val="0"/>
          <w:numId w:val="27"/>
        </w:numPr>
        <w:shd w:val="clear" w:color="auto" w:fill="FFFFFF"/>
        <w:rPr>
          <w:rFonts w:asciiTheme="minorHAnsi" w:hAnsiTheme="minorHAnsi" w:cstheme="minorHAnsi"/>
          <w:sz w:val="22"/>
          <w:szCs w:val="22"/>
        </w:rPr>
      </w:pPr>
      <w:r w:rsidRPr="00631D06">
        <w:rPr>
          <w:rFonts w:asciiTheme="minorHAnsi" w:hAnsiTheme="minorHAnsi" w:cstheme="minorHAnsi"/>
          <w:sz w:val="22"/>
          <w:szCs w:val="22"/>
        </w:rPr>
        <w:t>coded data that is not needed due to its age – for example medication, referral and appointment data that is over 10 years old</w:t>
      </w:r>
    </w:p>
    <w:p w14:paraId="1A438821" w14:textId="5A4C1D1F" w:rsidR="008778EE" w:rsidRPr="00631D06" w:rsidRDefault="008778EE" w:rsidP="007A0CCD">
      <w:pPr>
        <w:pStyle w:val="nhsd-m-checklisticon-list"/>
        <w:numPr>
          <w:ilvl w:val="0"/>
          <w:numId w:val="27"/>
        </w:numPr>
        <w:shd w:val="clear" w:color="auto" w:fill="FFFFFF"/>
        <w:rPr>
          <w:rFonts w:asciiTheme="minorHAnsi" w:hAnsiTheme="minorHAnsi" w:cstheme="minorHAnsi"/>
          <w:sz w:val="22"/>
          <w:szCs w:val="22"/>
        </w:rPr>
      </w:pPr>
      <w:r w:rsidRPr="00631D06">
        <w:rPr>
          <w:rFonts w:asciiTheme="minorHAnsi" w:hAnsiTheme="minorHAnsi" w:cstheme="minorHAnsi"/>
          <w:sz w:val="22"/>
          <w:szCs w:val="22"/>
        </w:rPr>
        <w:lastRenderedPageBreak/>
        <w:t>coded data that GPs are not permitted to share by law – for example certain codes about IVF treatment, and certain information about gender re-assignment</w:t>
      </w:r>
    </w:p>
    <w:p w14:paraId="2BCA12B6" w14:textId="77777777" w:rsidR="008778EE" w:rsidRPr="00631D06" w:rsidRDefault="008778EE" w:rsidP="008778EE">
      <w:pPr>
        <w:pStyle w:val="Heading2"/>
        <w:rPr>
          <w:rFonts w:asciiTheme="minorHAnsi" w:hAnsiTheme="minorHAnsi" w:cstheme="minorHAnsi"/>
          <w:sz w:val="22"/>
          <w:szCs w:val="22"/>
        </w:rPr>
      </w:pPr>
      <w:r w:rsidRPr="00631D06">
        <w:rPr>
          <w:rFonts w:asciiTheme="minorHAnsi" w:hAnsiTheme="minorHAnsi" w:cstheme="minorHAnsi"/>
          <w:sz w:val="22"/>
          <w:szCs w:val="22"/>
        </w:rPr>
        <w:t>Opting out of NHS Digital collecting your data (Type 1 Opt-out)</w:t>
      </w:r>
    </w:p>
    <w:p w14:paraId="023C96DB" w14:textId="77777777" w:rsidR="008778EE" w:rsidRPr="00631D06" w:rsidRDefault="008778EE" w:rsidP="008778EE">
      <w:pPr>
        <w:pStyle w:val="nhsd-t-body"/>
        <w:rPr>
          <w:rFonts w:asciiTheme="minorHAnsi" w:hAnsiTheme="minorHAnsi" w:cstheme="minorHAnsi"/>
          <w:sz w:val="22"/>
          <w:szCs w:val="22"/>
        </w:rPr>
      </w:pPr>
      <w:r w:rsidRPr="00631D06">
        <w:rPr>
          <w:rFonts w:asciiTheme="minorHAnsi" w:hAnsiTheme="minorHAnsi" w:cstheme="minorHAnsi"/>
          <w:sz w:val="22"/>
          <w:szCs w:val="22"/>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631D06" w:rsidRDefault="008778EE" w:rsidP="008778EE">
      <w:pPr>
        <w:pStyle w:val="nhsd-t-body"/>
        <w:rPr>
          <w:rFonts w:asciiTheme="minorHAnsi" w:hAnsiTheme="minorHAnsi" w:cstheme="minorHAnsi"/>
          <w:sz w:val="22"/>
          <w:szCs w:val="22"/>
        </w:rPr>
      </w:pPr>
      <w:r w:rsidRPr="00631D06">
        <w:rPr>
          <w:rFonts w:asciiTheme="minorHAnsi" w:hAnsiTheme="minorHAnsi" w:cstheme="minorHAnsi"/>
          <w:sz w:val="22"/>
          <w:szCs w:val="22"/>
        </w:rPr>
        <w:t xml:space="preserve">Type 1 Opt-outs were introduced in 2013 for data sharing from GP </w:t>
      </w:r>
      <w:proofErr w:type="gramStart"/>
      <w:r w:rsidRPr="00631D06">
        <w:rPr>
          <w:rFonts w:asciiTheme="minorHAnsi" w:hAnsiTheme="minorHAnsi" w:cstheme="minorHAnsi"/>
          <w:sz w:val="22"/>
          <w:szCs w:val="22"/>
        </w:rPr>
        <w:t>practices, but</w:t>
      </w:r>
      <w:proofErr w:type="gramEnd"/>
      <w:r w:rsidRPr="00631D06">
        <w:rPr>
          <w:rFonts w:asciiTheme="minorHAnsi" w:hAnsiTheme="minorHAnsi" w:cstheme="minorHAnsi"/>
          <w:sz w:val="22"/>
          <w:szCs w:val="22"/>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35" w:anchor="who-we-share-patient-data-with" w:history="1">
        <w:r w:rsidRPr="00631D06">
          <w:rPr>
            <w:rStyle w:val="Hyperlink"/>
            <w:rFonts w:asciiTheme="minorHAnsi" w:hAnsiTheme="minorHAnsi" w:cstheme="minorHAnsi"/>
            <w:color w:val="auto"/>
            <w:sz w:val="22"/>
            <w:szCs w:val="22"/>
            <w:u w:val="none"/>
          </w:rPr>
          <w:t>Who we share patient data with</w:t>
        </w:r>
      </w:hyperlink>
      <w:r w:rsidRPr="00631D06">
        <w:rPr>
          <w:rFonts w:asciiTheme="minorHAnsi" w:hAnsiTheme="minorHAnsi" w:cstheme="minorHAnsi"/>
          <w:sz w:val="22"/>
          <w:szCs w:val="22"/>
        </w:rPr>
        <w:t>.</w:t>
      </w:r>
    </w:p>
    <w:p w14:paraId="1F97651F" w14:textId="77777777" w:rsidR="008778EE" w:rsidRPr="00631D06" w:rsidRDefault="008778EE" w:rsidP="008778EE">
      <w:pPr>
        <w:pStyle w:val="nhsd-t-body"/>
        <w:rPr>
          <w:rFonts w:asciiTheme="minorHAnsi" w:hAnsiTheme="minorHAnsi" w:cstheme="minorHAnsi"/>
          <w:sz w:val="22"/>
          <w:szCs w:val="22"/>
        </w:rPr>
      </w:pPr>
      <w:r w:rsidRPr="00631D06">
        <w:rPr>
          <w:rFonts w:asciiTheme="minorHAnsi" w:hAnsiTheme="minorHAnsi" w:cstheme="minorHAnsi"/>
          <w:sz w:val="22"/>
          <w:szCs w:val="22"/>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631D06" w:rsidRDefault="008778EE" w:rsidP="008778EE">
      <w:pPr>
        <w:pStyle w:val="nhsd-t-body"/>
        <w:rPr>
          <w:rFonts w:asciiTheme="minorHAnsi" w:hAnsiTheme="minorHAnsi" w:cstheme="minorHAnsi"/>
          <w:sz w:val="22"/>
          <w:szCs w:val="22"/>
        </w:rPr>
      </w:pPr>
      <w:r w:rsidRPr="00631D06">
        <w:rPr>
          <w:rFonts w:asciiTheme="minorHAnsi" w:hAnsiTheme="minorHAnsi" w:cstheme="minorHAnsi"/>
          <w:sz w:val="22"/>
          <w:szCs w:val="22"/>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631D06" w:rsidRDefault="008778EE" w:rsidP="008778EE">
      <w:pPr>
        <w:pStyle w:val="nhsd-t-body"/>
        <w:rPr>
          <w:rFonts w:asciiTheme="minorHAnsi" w:hAnsiTheme="minorHAnsi" w:cstheme="minorHAnsi"/>
          <w:sz w:val="22"/>
          <w:szCs w:val="22"/>
        </w:rPr>
      </w:pPr>
      <w:r w:rsidRPr="00631D06">
        <w:rPr>
          <w:rFonts w:asciiTheme="minorHAnsi" w:hAnsiTheme="minorHAnsi" w:cstheme="minorHAnsi"/>
          <w:sz w:val="22"/>
          <w:szCs w:val="22"/>
        </w:rPr>
        <w:t>Data sharing with NHS Digital will start on 1 September 2021.</w:t>
      </w:r>
    </w:p>
    <w:p w14:paraId="566F901C" w14:textId="77777777" w:rsidR="008778EE" w:rsidRPr="00631D06" w:rsidRDefault="008778EE" w:rsidP="008778EE">
      <w:pPr>
        <w:pStyle w:val="nhsd-t-body"/>
        <w:rPr>
          <w:rFonts w:asciiTheme="minorHAnsi" w:hAnsiTheme="minorHAnsi" w:cstheme="minorHAnsi"/>
          <w:sz w:val="22"/>
          <w:szCs w:val="22"/>
        </w:rPr>
      </w:pPr>
      <w:r w:rsidRPr="00631D06">
        <w:rPr>
          <w:rFonts w:asciiTheme="minorHAnsi" w:hAnsiTheme="minorHAnsi" w:cstheme="minorHAnsi"/>
          <w:sz w:val="22"/>
          <w:szCs w:val="22"/>
        </w:rPr>
        <w:t>If you have already registered a Type 1 Opt-out with your GP practice your data will not be shared with NHS Digital.</w:t>
      </w:r>
    </w:p>
    <w:p w14:paraId="10F87830" w14:textId="77777777" w:rsidR="008778EE" w:rsidRPr="00631D06" w:rsidRDefault="008778EE" w:rsidP="008778EE">
      <w:pPr>
        <w:pStyle w:val="nhsd-t-body"/>
        <w:rPr>
          <w:rFonts w:asciiTheme="minorHAnsi" w:hAnsiTheme="minorHAnsi" w:cstheme="minorHAnsi"/>
          <w:sz w:val="22"/>
          <w:szCs w:val="22"/>
        </w:rPr>
      </w:pPr>
      <w:r w:rsidRPr="00631D06">
        <w:rPr>
          <w:rFonts w:asciiTheme="minorHAnsi" w:hAnsiTheme="minorHAnsi" w:cstheme="minorHAnsi"/>
          <w:sz w:val="22"/>
          <w:szCs w:val="22"/>
        </w:rPr>
        <w:t>If you wish to register a Type 1 Opt-out with your GP practice before data sharing starts with NHS Digital, this should be done by </w:t>
      </w:r>
      <w:hyperlink r:id="rId36" w:history="1">
        <w:r w:rsidRPr="00631D06">
          <w:rPr>
            <w:rStyle w:val="Hyperlink"/>
            <w:rFonts w:asciiTheme="minorHAnsi" w:hAnsiTheme="minorHAnsi" w:cstheme="minorHAnsi"/>
            <w:color w:val="auto"/>
            <w:sz w:val="22"/>
            <w:szCs w:val="22"/>
            <w:u w:val="none"/>
          </w:rPr>
          <w:t>returning this form</w:t>
        </w:r>
      </w:hyperlink>
      <w:r w:rsidRPr="00631D06">
        <w:rPr>
          <w:rFonts w:asciiTheme="minorHAnsi" w:hAnsiTheme="minorHAnsi" w:cstheme="minorHAnsi"/>
          <w:sz w:val="22"/>
          <w:szCs w:val="22"/>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631D06" w:rsidRDefault="008778EE" w:rsidP="008778EE">
      <w:pPr>
        <w:pStyle w:val="nhsd-t-body"/>
        <w:rPr>
          <w:rFonts w:asciiTheme="minorHAnsi" w:hAnsiTheme="minorHAnsi" w:cstheme="minorHAnsi"/>
          <w:sz w:val="22"/>
          <w:szCs w:val="22"/>
        </w:rPr>
      </w:pPr>
      <w:r w:rsidRPr="00631D06">
        <w:rPr>
          <w:rFonts w:asciiTheme="minorHAnsi" w:hAnsiTheme="minorHAnsi" w:cstheme="minorHAnsi"/>
          <w:sz w:val="22"/>
          <w:szCs w:val="22"/>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05782BE7" w14:textId="3506277F" w:rsidR="008778EE" w:rsidRPr="00631D06" w:rsidRDefault="008778EE" w:rsidP="00631D06">
      <w:pPr>
        <w:pStyle w:val="nhsd-t-body"/>
        <w:rPr>
          <w:rFonts w:asciiTheme="minorHAnsi" w:hAnsiTheme="minorHAnsi" w:cstheme="minorHAnsi"/>
          <w:sz w:val="22"/>
          <w:szCs w:val="22"/>
        </w:rPr>
      </w:pPr>
      <w:r w:rsidRPr="00631D06">
        <w:rPr>
          <w:rFonts w:asciiTheme="minorHAnsi" w:hAnsiTheme="minorHAnsi" w:cstheme="minorHAnsi"/>
          <w:sz w:val="22"/>
          <w:szCs w:val="22"/>
        </w:rPr>
        <w:t>If you do not want NHS Digital to share your identifiable patient data (personally identifiable data in the diagram above) with anyone else for purposes beyond your own care, then you can also register a </w:t>
      </w:r>
      <w:hyperlink r:id="rId37" w:history="1">
        <w:r w:rsidRPr="00631D06">
          <w:rPr>
            <w:rStyle w:val="Hyperlink"/>
            <w:rFonts w:asciiTheme="minorHAnsi" w:hAnsiTheme="minorHAnsi" w:cstheme="minorHAnsi"/>
            <w:color w:val="auto"/>
            <w:sz w:val="22"/>
            <w:szCs w:val="22"/>
            <w:u w:val="none"/>
          </w:rPr>
          <w:t>National Data Opt-out</w:t>
        </w:r>
      </w:hyperlink>
      <w:r w:rsidRPr="00631D06">
        <w:rPr>
          <w:rFonts w:asciiTheme="minorHAnsi" w:hAnsiTheme="minorHAnsi" w:cstheme="minorHAnsi"/>
          <w:sz w:val="22"/>
          <w:szCs w:val="22"/>
        </w:rPr>
        <w:t>. There is more about National Data Opt-outs and when they apply in the </w:t>
      </w:r>
      <w:hyperlink r:id="rId38" w:anchor="national-data-opt-out-opting-out-of-nhs-digital-sharing-your-data-" w:history="1">
        <w:r w:rsidRPr="00631D06">
          <w:rPr>
            <w:rStyle w:val="Hyperlink"/>
            <w:rFonts w:asciiTheme="minorHAnsi" w:hAnsiTheme="minorHAnsi" w:cstheme="minorHAnsi"/>
            <w:color w:val="auto"/>
            <w:sz w:val="22"/>
            <w:szCs w:val="22"/>
            <w:u w:val="none"/>
          </w:rPr>
          <w:t>National Data Opt-out section</w:t>
        </w:r>
      </w:hyperlink>
      <w:r w:rsidRPr="00631D06">
        <w:rPr>
          <w:rFonts w:asciiTheme="minorHAnsi" w:hAnsiTheme="minorHAnsi" w:cstheme="minorHAnsi"/>
          <w:sz w:val="22"/>
          <w:szCs w:val="22"/>
        </w:rPr>
        <w:t> below.</w:t>
      </w:r>
    </w:p>
    <w:p w14:paraId="6E38F4E3" w14:textId="77777777" w:rsidR="008778EE" w:rsidRPr="00631D06" w:rsidRDefault="008778EE" w:rsidP="008778EE">
      <w:pPr>
        <w:pStyle w:val="Heading2"/>
        <w:rPr>
          <w:rFonts w:asciiTheme="minorHAnsi" w:hAnsiTheme="minorHAnsi" w:cstheme="minorHAnsi"/>
          <w:sz w:val="22"/>
          <w:szCs w:val="22"/>
        </w:rPr>
      </w:pPr>
      <w:r w:rsidRPr="00631D06">
        <w:rPr>
          <w:rFonts w:asciiTheme="minorHAnsi" w:hAnsiTheme="minorHAnsi" w:cstheme="minorHAnsi"/>
          <w:sz w:val="22"/>
          <w:szCs w:val="22"/>
        </w:rPr>
        <w:t>NHS Digital legal basis for collecting, analysing and sharing patient data.</w:t>
      </w:r>
    </w:p>
    <w:p w14:paraId="1A179C9B" w14:textId="77777777" w:rsidR="008778EE" w:rsidRPr="00631D06" w:rsidRDefault="008778EE" w:rsidP="008778EE">
      <w:pPr>
        <w:pStyle w:val="nhsd-t-body"/>
        <w:rPr>
          <w:rFonts w:asciiTheme="minorHAnsi" w:hAnsiTheme="minorHAnsi" w:cstheme="minorHAnsi"/>
          <w:sz w:val="22"/>
          <w:szCs w:val="22"/>
        </w:rPr>
      </w:pPr>
      <w:r w:rsidRPr="00631D06">
        <w:rPr>
          <w:rFonts w:asciiTheme="minorHAnsi" w:hAnsiTheme="minorHAnsi" w:cstheme="minorHAnsi"/>
          <w:sz w:val="22"/>
          <w:szCs w:val="22"/>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631D06" w:rsidRDefault="008778EE" w:rsidP="008778EE">
      <w:pPr>
        <w:pStyle w:val="nhsd-t-body"/>
        <w:rPr>
          <w:rFonts w:asciiTheme="minorHAnsi" w:hAnsiTheme="minorHAnsi" w:cstheme="minorHAnsi"/>
          <w:sz w:val="22"/>
          <w:szCs w:val="22"/>
        </w:rPr>
      </w:pPr>
      <w:r w:rsidRPr="00631D06">
        <w:rPr>
          <w:rFonts w:asciiTheme="minorHAnsi" w:hAnsiTheme="minorHAnsi" w:cstheme="minorHAnsi"/>
          <w:sz w:val="22"/>
          <w:szCs w:val="22"/>
        </w:rPr>
        <w:lastRenderedPageBreak/>
        <w:t>NHS Digital has been directed by the Secretary of State for Health and Social Care under the </w:t>
      </w:r>
      <w:hyperlink r:id="rId39" w:history="1">
        <w:r w:rsidRPr="00631D06">
          <w:rPr>
            <w:rStyle w:val="Hyperlink"/>
            <w:rFonts w:asciiTheme="minorHAnsi" w:hAnsiTheme="minorHAnsi" w:cstheme="minorHAnsi"/>
            <w:color w:val="auto"/>
            <w:sz w:val="22"/>
            <w:szCs w:val="22"/>
          </w:rPr>
          <w:t>General Practice Data for Planning and Research Directions 2021</w:t>
        </w:r>
      </w:hyperlink>
      <w:r w:rsidRPr="00631D06">
        <w:rPr>
          <w:rFonts w:asciiTheme="minorHAnsi" w:hAnsiTheme="minorHAnsi" w:cstheme="minorHAnsi"/>
          <w:sz w:val="22"/>
          <w:szCs w:val="22"/>
        </w:rPr>
        <w:t> to collect and analyse data from GP practices for health and social care purposes including policy, planning, commissioning, public health and research purposes.</w:t>
      </w:r>
    </w:p>
    <w:p w14:paraId="1E40617C" w14:textId="77777777" w:rsidR="008778EE" w:rsidRPr="00631D06" w:rsidRDefault="008778EE" w:rsidP="008778EE">
      <w:pPr>
        <w:pStyle w:val="nhsd-t-body"/>
        <w:rPr>
          <w:rFonts w:asciiTheme="minorHAnsi" w:hAnsiTheme="minorHAnsi" w:cstheme="minorHAnsi"/>
          <w:sz w:val="22"/>
          <w:szCs w:val="22"/>
        </w:rPr>
      </w:pPr>
      <w:r w:rsidRPr="00631D06">
        <w:rPr>
          <w:rFonts w:asciiTheme="minorHAnsi" w:hAnsiTheme="minorHAnsi" w:cstheme="minorHAnsi"/>
          <w:sz w:val="22"/>
          <w:szCs w:val="22"/>
        </w:rPr>
        <w:t>NHS Digital is the controller of the patient data collected and analysed under the GDPR jointly with the Secretary of State for Health and Social Care.</w:t>
      </w:r>
    </w:p>
    <w:p w14:paraId="26E88214" w14:textId="77777777" w:rsidR="008778EE" w:rsidRPr="00631D06" w:rsidRDefault="008778EE" w:rsidP="008778EE">
      <w:pPr>
        <w:pStyle w:val="nhsd-t-body"/>
        <w:rPr>
          <w:rFonts w:asciiTheme="minorHAnsi" w:hAnsiTheme="minorHAnsi" w:cstheme="minorHAnsi"/>
          <w:sz w:val="22"/>
          <w:szCs w:val="22"/>
        </w:rPr>
      </w:pPr>
      <w:r w:rsidRPr="00631D06">
        <w:rPr>
          <w:rFonts w:asciiTheme="minorHAnsi" w:hAnsiTheme="minorHAnsi" w:cstheme="minorHAnsi"/>
          <w:sz w:val="22"/>
          <w:szCs w:val="22"/>
        </w:rPr>
        <w:t>All GP practices in England are legally required to share data with NHS Digital for this purpose under the Health and Social Care Act 2012 (2012 Act). More information about this requirement is contained in the </w:t>
      </w:r>
      <w:hyperlink r:id="rId40" w:history="1">
        <w:r w:rsidRPr="00631D06">
          <w:rPr>
            <w:rStyle w:val="Hyperlink"/>
            <w:rFonts w:asciiTheme="minorHAnsi" w:hAnsiTheme="minorHAnsi" w:cstheme="minorHAnsi"/>
            <w:color w:val="auto"/>
            <w:sz w:val="22"/>
            <w:szCs w:val="22"/>
          </w:rPr>
          <w:t>Data Provision Notice</w:t>
        </w:r>
      </w:hyperlink>
      <w:r w:rsidRPr="00631D06">
        <w:rPr>
          <w:rFonts w:asciiTheme="minorHAnsi" w:hAnsiTheme="minorHAnsi" w:cstheme="minorHAnsi"/>
          <w:sz w:val="22"/>
          <w:szCs w:val="22"/>
        </w:rPr>
        <w:t> issued by NHS Digital to GP practices.</w:t>
      </w:r>
    </w:p>
    <w:p w14:paraId="40D2FD4D" w14:textId="77777777" w:rsidR="008778EE" w:rsidRPr="00631D06" w:rsidRDefault="008778EE" w:rsidP="008778EE">
      <w:pPr>
        <w:pStyle w:val="nhsd-t-body"/>
        <w:rPr>
          <w:rFonts w:asciiTheme="minorHAnsi" w:hAnsiTheme="minorHAnsi" w:cstheme="minorHAnsi"/>
          <w:sz w:val="22"/>
          <w:szCs w:val="22"/>
        </w:rPr>
      </w:pPr>
      <w:r w:rsidRPr="00631D06">
        <w:rPr>
          <w:rFonts w:asciiTheme="minorHAnsi" w:hAnsiTheme="minorHAnsi" w:cstheme="minorHAnsi"/>
          <w:sz w:val="22"/>
          <w:szCs w:val="22"/>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631D06" w:rsidRDefault="008778EE" w:rsidP="008778EE">
      <w:pPr>
        <w:pStyle w:val="nhsd-t-body"/>
        <w:rPr>
          <w:rFonts w:asciiTheme="minorHAnsi" w:hAnsiTheme="minorHAnsi" w:cstheme="minorHAnsi"/>
          <w:sz w:val="22"/>
          <w:szCs w:val="22"/>
        </w:rPr>
      </w:pPr>
      <w:r w:rsidRPr="00631D06">
        <w:rPr>
          <w:rFonts w:asciiTheme="minorHAnsi" w:hAnsiTheme="minorHAnsi" w:cstheme="minorHAnsi"/>
          <w:sz w:val="22"/>
          <w:szCs w:val="22"/>
        </w:rPr>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sidRPr="00631D06">
        <w:rPr>
          <w:rFonts w:asciiTheme="minorHAnsi" w:hAnsiTheme="minorHAnsi" w:cstheme="minorHAnsi"/>
          <w:sz w:val="22"/>
          <w:szCs w:val="22"/>
        </w:rPr>
        <w:t>Integrated Care Boards</w:t>
      </w:r>
      <w:r w:rsidRPr="00631D06">
        <w:rPr>
          <w:rFonts w:asciiTheme="minorHAnsi" w:hAnsiTheme="minorHAnsi" w:cstheme="minorHAnsi"/>
          <w:sz w:val="22"/>
          <w:szCs w:val="22"/>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631D06" w:rsidRDefault="008778EE" w:rsidP="008778EE">
      <w:pPr>
        <w:shd w:val="clear" w:color="auto" w:fill="EDF1F1"/>
        <w:rPr>
          <w:rFonts w:asciiTheme="minorHAnsi" w:hAnsiTheme="minorHAnsi" w:cstheme="minorHAnsi"/>
        </w:rPr>
      </w:pPr>
      <w:r w:rsidRPr="00631D06">
        <w:rPr>
          <w:rStyle w:val="nhsd-m-expandericon"/>
          <w:rFonts w:asciiTheme="minorHAnsi" w:hAnsiTheme="minorHAnsi" w:cstheme="minorHAnsi"/>
        </w:rPr>
        <w:t> </w:t>
      </w:r>
      <w:r w:rsidRPr="00631D06">
        <w:rPr>
          <w:rStyle w:val="nhsd-m-expanderheading"/>
          <w:rFonts w:asciiTheme="minorHAnsi" w:hAnsiTheme="minorHAnsi" w:cstheme="minorHAnsi"/>
        </w:rPr>
        <w:t>The legal basis under UKGDPR for General Practice Data for Planning and Research</w:t>
      </w:r>
    </w:p>
    <w:p w14:paraId="44BB8846" w14:textId="77777777" w:rsidR="008778EE" w:rsidRPr="00631D06" w:rsidRDefault="008778EE" w:rsidP="008778EE">
      <w:pPr>
        <w:pStyle w:val="Heading2"/>
        <w:rPr>
          <w:rFonts w:asciiTheme="minorHAnsi" w:hAnsiTheme="minorHAnsi" w:cstheme="minorHAnsi"/>
          <w:sz w:val="22"/>
          <w:szCs w:val="22"/>
        </w:rPr>
      </w:pPr>
      <w:r w:rsidRPr="00631D06">
        <w:rPr>
          <w:rFonts w:asciiTheme="minorHAnsi" w:hAnsiTheme="minorHAnsi" w:cstheme="minorHAnsi"/>
          <w:sz w:val="22"/>
          <w:szCs w:val="22"/>
        </w:rPr>
        <w:t>How NHS Digital use patient data</w:t>
      </w:r>
    </w:p>
    <w:p w14:paraId="6967B42D" w14:textId="77777777" w:rsidR="008778EE" w:rsidRPr="00631D06" w:rsidRDefault="008778EE" w:rsidP="008778EE">
      <w:pPr>
        <w:pStyle w:val="nhsd-t-body"/>
        <w:rPr>
          <w:rFonts w:asciiTheme="minorHAnsi" w:hAnsiTheme="minorHAnsi" w:cstheme="minorHAnsi"/>
          <w:sz w:val="22"/>
          <w:szCs w:val="22"/>
        </w:rPr>
      </w:pPr>
      <w:r w:rsidRPr="00631D06">
        <w:rPr>
          <w:rFonts w:asciiTheme="minorHAnsi" w:hAnsiTheme="minorHAnsi" w:cstheme="minorHAnsi"/>
          <w:sz w:val="22"/>
          <w:szCs w:val="22"/>
        </w:rPr>
        <w:t>NHS Digital will analyse and link the patient data we collect with other patient data we hold to create national data sets and for data quality purposes.</w:t>
      </w:r>
    </w:p>
    <w:p w14:paraId="4A781EE1" w14:textId="77777777" w:rsidR="008778EE" w:rsidRPr="00631D06" w:rsidRDefault="008778EE" w:rsidP="008778EE">
      <w:pPr>
        <w:pStyle w:val="nhsd-t-body"/>
        <w:rPr>
          <w:rFonts w:asciiTheme="minorHAnsi" w:hAnsiTheme="minorHAnsi" w:cstheme="minorHAnsi"/>
          <w:sz w:val="22"/>
          <w:szCs w:val="22"/>
        </w:rPr>
      </w:pPr>
      <w:r w:rsidRPr="00631D06">
        <w:rPr>
          <w:rFonts w:asciiTheme="minorHAnsi" w:hAnsiTheme="minorHAnsi" w:cstheme="minorHAnsi"/>
          <w:sz w:val="22"/>
          <w:szCs w:val="22"/>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41" w:history="1">
        <w:r w:rsidRPr="00631D06">
          <w:rPr>
            <w:rStyle w:val="Hyperlink"/>
            <w:rFonts w:asciiTheme="minorHAnsi" w:hAnsiTheme="minorHAnsi" w:cstheme="minorHAnsi"/>
            <w:color w:val="auto"/>
            <w:sz w:val="22"/>
            <w:szCs w:val="22"/>
          </w:rPr>
          <w:t>Independent Group Advising on the Release of Data (IGARD)</w:t>
        </w:r>
      </w:hyperlink>
      <w:r w:rsidRPr="00631D06">
        <w:rPr>
          <w:rFonts w:asciiTheme="minorHAnsi" w:hAnsiTheme="minorHAnsi" w:cstheme="minorHAnsi"/>
          <w:sz w:val="22"/>
          <w:szCs w:val="22"/>
        </w:rPr>
        <w:t>.</w:t>
      </w:r>
    </w:p>
    <w:p w14:paraId="7D45733A" w14:textId="77777777" w:rsidR="008778EE" w:rsidRPr="00631D06" w:rsidRDefault="008778EE" w:rsidP="008778EE">
      <w:pPr>
        <w:pStyle w:val="nhsd-t-body"/>
        <w:rPr>
          <w:rFonts w:asciiTheme="minorHAnsi" w:hAnsiTheme="minorHAnsi" w:cstheme="minorHAnsi"/>
          <w:sz w:val="22"/>
          <w:szCs w:val="22"/>
        </w:rPr>
      </w:pPr>
      <w:r w:rsidRPr="00631D06">
        <w:rPr>
          <w:rFonts w:asciiTheme="minorHAnsi" w:hAnsiTheme="minorHAnsi" w:cstheme="minorHAnsi"/>
          <w:sz w:val="22"/>
          <w:szCs w:val="22"/>
        </w:rPr>
        <w:t xml:space="preserve">These national </w:t>
      </w:r>
      <w:proofErr w:type="gramStart"/>
      <w:r w:rsidRPr="00631D06">
        <w:rPr>
          <w:rFonts w:asciiTheme="minorHAnsi" w:hAnsiTheme="minorHAnsi" w:cstheme="minorHAnsi"/>
          <w:sz w:val="22"/>
          <w:szCs w:val="22"/>
        </w:rPr>
        <w:t>data  sets</w:t>
      </w:r>
      <w:proofErr w:type="gramEnd"/>
      <w:r w:rsidRPr="00631D06">
        <w:rPr>
          <w:rFonts w:asciiTheme="minorHAnsi" w:hAnsiTheme="minorHAnsi" w:cstheme="minorHAnsi"/>
          <w:sz w:val="22"/>
          <w:szCs w:val="22"/>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631D06" w:rsidRDefault="008778EE" w:rsidP="008778EE">
      <w:pPr>
        <w:pStyle w:val="nhsd-t-body"/>
        <w:rPr>
          <w:rFonts w:asciiTheme="minorHAnsi" w:hAnsiTheme="minorHAnsi" w:cstheme="minorHAnsi"/>
          <w:sz w:val="22"/>
          <w:szCs w:val="22"/>
        </w:rPr>
      </w:pPr>
      <w:r w:rsidRPr="00631D06">
        <w:rPr>
          <w:rFonts w:asciiTheme="minorHAnsi" w:hAnsiTheme="minorHAnsi" w:cstheme="minorHAnsi"/>
          <w:sz w:val="22"/>
          <w:szCs w:val="22"/>
        </w:rPr>
        <w:t>For more information about data we publish see </w:t>
      </w:r>
      <w:hyperlink r:id="rId42" w:history="1">
        <w:r w:rsidRPr="00631D06">
          <w:rPr>
            <w:rStyle w:val="Hyperlink"/>
            <w:rFonts w:asciiTheme="minorHAnsi" w:hAnsiTheme="minorHAnsi" w:cstheme="minorHAnsi"/>
            <w:color w:val="auto"/>
            <w:sz w:val="22"/>
            <w:szCs w:val="22"/>
          </w:rPr>
          <w:t>Data and Information</w:t>
        </w:r>
      </w:hyperlink>
      <w:r w:rsidRPr="00631D06">
        <w:rPr>
          <w:rFonts w:asciiTheme="minorHAnsi" w:hAnsiTheme="minorHAnsi" w:cstheme="minorHAnsi"/>
          <w:sz w:val="22"/>
          <w:szCs w:val="22"/>
        </w:rPr>
        <w:t> and </w:t>
      </w:r>
      <w:hyperlink r:id="rId43" w:history="1">
        <w:r w:rsidRPr="00631D06">
          <w:rPr>
            <w:rStyle w:val="Hyperlink"/>
            <w:rFonts w:asciiTheme="minorHAnsi" w:hAnsiTheme="minorHAnsi" w:cstheme="minorHAnsi"/>
            <w:color w:val="auto"/>
            <w:sz w:val="22"/>
            <w:szCs w:val="22"/>
          </w:rPr>
          <w:t>Data Dashboards</w:t>
        </w:r>
      </w:hyperlink>
      <w:r w:rsidRPr="00631D06">
        <w:rPr>
          <w:rFonts w:asciiTheme="minorHAnsi" w:hAnsiTheme="minorHAnsi" w:cstheme="minorHAnsi"/>
          <w:sz w:val="22"/>
          <w:szCs w:val="22"/>
        </w:rPr>
        <w:t>.</w:t>
      </w:r>
    </w:p>
    <w:p w14:paraId="1A1FB66C" w14:textId="77777777" w:rsidR="008778EE" w:rsidRPr="00631D06" w:rsidRDefault="008778EE" w:rsidP="008778EE">
      <w:pPr>
        <w:pStyle w:val="nhsd-t-body"/>
        <w:rPr>
          <w:rFonts w:asciiTheme="minorHAnsi" w:hAnsiTheme="minorHAnsi" w:cstheme="minorHAnsi"/>
          <w:sz w:val="22"/>
          <w:szCs w:val="22"/>
        </w:rPr>
      </w:pPr>
      <w:r w:rsidRPr="00631D06">
        <w:rPr>
          <w:rFonts w:asciiTheme="minorHAnsi" w:hAnsiTheme="minorHAnsi" w:cstheme="minorHAnsi"/>
          <w:sz w:val="22"/>
          <w:szCs w:val="22"/>
        </w:rPr>
        <w:t>We may also carry out analysis on national data sets for data quality purposes and to support the work of others for the purposes set out in </w:t>
      </w:r>
      <w:hyperlink r:id="rId44" w:anchor="our-purposes-for-processing-patient-data" w:history="1">
        <w:r w:rsidRPr="00631D06">
          <w:rPr>
            <w:rStyle w:val="Hyperlink"/>
            <w:rFonts w:asciiTheme="minorHAnsi" w:hAnsiTheme="minorHAnsi" w:cstheme="minorHAnsi"/>
            <w:color w:val="auto"/>
            <w:sz w:val="22"/>
            <w:szCs w:val="22"/>
          </w:rPr>
          <w:t>Our purposes for processing patient data</w:t>
        </w:r>
      </w:hyperlink>
      <w:r w:rsidRPr="00631D06">
        <w:rPr>
          <w:rFonts w:asciiTheme="minorHAnsi" w:hAnsiTheme="minorHAnsi" w:cstheme="minorHAnsi"/>
          <w:sz w:val="22"/>
          <w:szCs w:val="22"/>
        </w:rPr>
        <w:t> section above.</w:t>
      </w:r>
    </w:p>
    <w:p w14:paraId="76316B79" w14:textId="77777777" w:rsidR="00631D06" w:rsidRDefault="00631D06" w:rsidP="008778EE">
      <w:pPr>
        <w:pStyle w:val="Heading2"/>
        <w:rPr>
          <w:rFonts w:asciiTheme="minorHAnsi" w:hAnsiTheme="minorHAnsi" w:cstheme="minorHAnsi"/>
          <w:sz w:val="22"/>
          <w:szCs w:val="22"/>
        </w:rPr>
      </w:pPr>
    </w:p>
    <w:p w14:paraId="3103E19C" w14:textId="77777777" w:rsidR="00631D06" w:rsidRDefault="00631D06" w:rsidP="008778EE">
      <w:pPr>
        <w:pStyle w:val="Heading2"/>
        <w:rPr>
          <w:rFonts w:asciiTheme="minorHAnsi" w:hAnsiTheme="minorHAnsi" w:cstheme="minorHAnsi"/>
          <w:sz w:val="22"/>
          <w:szCs w:val="22"/>
        </w:rPr>
      </w:pPr>
    </w:p>
    <w:p w14:paraId="4DA605CE" w14:textId="60F4F911" w:rsidR="008778EE" w:rsidRPr="00631D06" w:rsidRDefault="008778EE" w:rsidP="008778EE">
      <w:pPr>
        <w:pStyle w:val="Heading2"/>
        <w:rPr>
          <w:rFonts w:asciiTheme="minorHAnsi" w:hAnsiTheme="minorHAnsi" w:cstheme="minorHAnsi"/>
          <w:sz w:val="22"/>
          <w:szCs w:val="22"/>
        </w:rPr>
      </w:pPr>
      <w:r w:rsidRPr="00631D06">
        <w:rPr>
          <w:rFonts w:asciiTheme="minorHAnsi" w:hAnsiTheme="minorHAnsi" w:cstheme="minorHAnsi"/>
          <w:sz w:val="22"/>
          <w:szCs w:val="22"/>
        </w:rPr>
        <w:lastRenderedPageBreak/>
        <w:t>Who NHS Digital share patient data with</w:t>
      </w:r>
    </w:p>
    <w:p w14:paraId="75398EFE" w14:textId="77777777" w:rsidR="008778EE" w:rsidRPr="00631D06" w:rsidRDefault="008778EE" w:rsidP="008778EE">
      <w:pPr>
        <w:pStyle w:val="nhsd-t-body"/>
        <w:rPr>
          <w:rFonts w:asciiTheme="minorHAnsi" w:hAnsiTheme="minorHAnsi" w:cstheme="minorHAnsi"/>
          <w:sz w:val="22"/>
          <w:szCs w:val="22"/>
        </w:rPr>
      </w:pPr>
      <w:r w:rsidRPr="00631D06">
        <w:rPr>
          <w:rFonts w:asciiTheme="minorHAnsi" w:hAnsiTheme="minorHAnsi" w:cstheme="minorHAnsi"/>
          <w:sz w:val="22"/>
          <w:szCs w:val="22"/>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631D06" w:rsidRDefault="008778EE" w:rsidP="008778EE">
      <w:pPr>
        <w:pStyle w:val="nhsd-t-body"/>
        <w:rPr>
          <w:rFonts w:asciiTheme="minorHAnsi" w:hAnsiTheme="minorHAnsi" w:cstheme="minorHAnsi"/>
          <w:sz w:val="22"/>
          <w:szCs w:val="22"/>
        </w:rPr>
      </w:pPr>
      <w:r w:rsidRPr="00631D06">
        <w:rPr>
          <w:rFonts w:asciiTheme="minorHAnsi" w:hAnsiTheme="minorHAnsi" w:cstheme="minorHAnsi"/>
          <w:sz w:val="22"/>
          <w:szCs w:val="22"/>
        </w:rPr>
        <w:t>All requests to access patient data from this collection, other than anonymous aggregate statistical data, will be assessed by NHS Digital’s </w:t>
      </w:r>
      <w:hyperlink r:id="rId45" w:history="1">
        <w:r w:rsidRPr="00631D06">
          <w:rPr>
            <w:rStyle w:val="Hyperlink"/>
            <w:rFonts w:asciiTheme="minorHAnsi" w:hAnsiTheme="minorHAnsi" w:cstheme="minorHAnsi"/>
            <w:color w:val="auto"/>
            <w:sz w:val="22"/>
            <w:szCs w:val="22"/>
          </w:rPr>
          <w:t>Data Access Request Service</w:t>
        </w:r>
      </w:hyperlink>
      <w:r w:rsidRPr="00631D06">
        <w:rPr>
          <w:rFonts w:asciiTheme="minorHAnsi" w:hAnsiTheme="minorHAnsi" w:cstheme="minorHAnsi"/>
          <w:sz w:val="22"/>
          <w:szCs w:val="22"/>
        </w:rPr>
        <w:t>, to make sure that organisations have a legal basis to use the data and that it will be used safely, securely and appropriately.</w:t>
      </w:r>
    </w:p>
    <w:p w14:paraId="0940BD06" w14:textId="77777777" w:rsidR="008778EE" w:rsidRPr="00631D06" w:rsidRDefault="008778EE" w:rsidP="008778EE">
      <w:pPr>
        <w:pStyle w:val="nhsd-t-body"/>
        <w:rPr>
          <w:rFonts w:asciiTheme="minorHAnsi" w:hAnsiTheme="minorHAnsi" w:cstheme="minorHAnsi"/>
          <w:sz w:val="22"/>
          <w:szCs w:val="22"/>
        </w:rPr>
      </w:pPr>
      <w:r w:rsidRPr="00631D06">
        <w:rPr>
          <w:rFonts w:asciiTheme="minorHAnsi" w:hAnsiTheme="minorHAnsi" w:cstheme="minorHAnsi"/>
          <w:sz w:val="22"/>
          <w:szCs w:val="22"/>
        </w:rPr>
        <w:t>These requests for access to patient data will also be subject to independent scrutiny and oversight by the </w:t>
      </w:r>
      <w:hyperlink r:id="rId46" w:history="1">
        <w:r w:rsidRPr="00631D06">
          <w:rPr>
            <w:rStyle w:val="Hyperlink"/>
            <w:rFonts w:asciiTheme="minorHAnsi" w:hAnsiTheme="minorHAnsi" w:cstheme="minorHAnsi"/>
            <w:color w:val="auto"/>
            <w:sz w:val="22"/>
            <w:szCs w:val="22"/>
          </w:rPr>
          <w:t>Independent Group Advising on the Release of Data (IGARD)</w:t>
        </w:r>
      </w:hyperlink>
      <w:r w:rsidRPr="00631D06">
        <w:rPr>
          <w:rFonts w:asciiTheme="minorHAnsi" w:hAnsiTheme="minorHAnsi" w:cstheme="minorHAnsi"/>
          <w:sz w:val="22"/>
          <w:szCs w:val="22"/>
        </w:rPr>
        <w:t>. Organisations approved to use this data will be required to enter into a data sharing agreement with NHS Digital regulating the use of the data.</w:t>
      </w:r>
    </w:p>
    <w:p w14:paraId="13A03240" w14:textId="77777777" w:rsidR="008778EE" w:rsidRPr="00631D06" w:rsidRDefault="008778EE" w:rsidP="008778EE">
      <w:pPr>
        <w:pStyle w:val="nhsd-t-body"/>
        <w:rPr>
          <w:rFonts w:asciiTheme="minorHAnsi" w:hAnsiTheme="minorHAnsi" w:cstheme="minorHAnsi"/>
          <w:sz w:val="22"/>
          <w:szCs w:val="22"/>
        </w:rPr>
      </w:pPr>
      <w:r w:rsidRPr="00631D06">
        <w:rPr>
          <w:rFonts w:asciiTheme="minorHAnsi" w:hAnsiTheme="minorHAnsi" w:cstheme="minorHAnsi"/>
          <w:sz w:val="22"/>
          <w:szCs w:val="22"/>
        </w:rPr>
        <w:t xml:space="preserve">There are </w:t>
      </w:r>
      <w:proofErr w:type="gramStart"/>
      <w:r w:rsidRPr="00631D06">
        <w:rPr>
          <w:rFonts w:asciiTheme="minorHAnsi" w:hAnsiTheme="minorHAnsi" w:cstheme="minorHAnsi"/>
          <w:sz w:val="22"/>
          <w:szCs w:val="22"/>
        </w:rPr>
        <w:t>a number of</w:t>
      </w:r>
      <w:proofErr w:type="gramEnd"/>
      <w:r w:rsidRPr="00631D06">
        <w:rPr>
          <w:rFonts w:asciiTheme="minorHAnsi" w:hAnsiTheme="minorHAnsi" w:cstheme="minorHAnsi"/>
          <w:sz w:val="22"/>
          <w:szCs w:val="22"/>
        </w:rPr>
        <w:t xml:space="preserve"> organisations who are likely to need access to different elements of patient data from the General Practice Data for Planning and Research collection. These include but may not be limited to:</w:t>
      </w:r>
    </w:p>
    <w:p w14:paraId="03B47508" w14:textId="77777777" w:rsidR="008778EE" w:rsidRPr="00631D06" w:rsidRDefault="008778EE" w:rsidP="008778EE">
      <w:pPr>
        <w:numPr>
          <w:ilvl w:val="0"/>
          <w:numId w:val="28"/>
        </w:numPr>
        <w:spacing w:before="100" w:beforeAutospacing="1" w:after="100" w:afterAutospacing="1" w:line="240" w:lineRule="auto"/>
        <w:rPr>
          <w:rFonts w:asciiTheme="minorHAnsi" w:hAnsiTheme="minorHAnsi" w:cstheme="minorHAnsi"/>
        </w:rPr>
      </w:pPr>
      <w:r w:rsidRPr="00631D06">
        <w:rPr>
          <w:rFonts w:asciiTheme="minorHAnsi" w:hAnsiTheme="minorHAnsi" w:cstheme="minorHAnsi"/>
        </w:rPr>
        <w:t>the Department of Health and Social Care and its executive agencies, including Public Health England and other government departments</w:t>
      </w:r>
    </w:p>
    <w:p w14:paraId="3CFA54BA" w14:textId="77777777" w:rsidR="008778EE" w:rsidRPr="00631D06" w:rsidRDefault="008778EE" w:rsidP="008778EE">
      <w:pPr>
        <w:numPr>
          <w:ilvl w:val="0"/>
          <w:numId w:val="28"/>
        </w:numPr>
        <w:spacing w:before="100" w:beforeAutospacing="1" w:after="100" w:afterAutospacing="1" w:line="240" w:lineRule="auto"/>
        <w:rPr>
          <w:rFonts w:asciiTheme="minorHAnsi" w:hAnsiTheme="minorHAnsi" w:cstheme="minorHAnsi"/>
        </w:rPr>
      </w:pPr>
      <w:r w:rsidRPr="00631D06">
        <w:rPr>
          <w:rFonts w:asciiTheme="minorHAnsi" w:hAnsiTheme="minorHAnsi" w:cstheme="minorHAnsi"/>
        </w:rPr>
        <w:t>NHS England and NHS Improvement</w:t>
      </w:r>
    </w:p>
    <w:p w14:paraId="6A912C79" w14:textId="1052B72C" w:rsidR="008778EE" w:rsidRPr="00631D06" w:rsidRDefault="008778EE" w:rsidP="008778EE">
      <w:pPr>
        <w:numPr>
          <w:ilvl w:val="0"/>
          <w:numId w:val="28"/>
        </w:numPr>
        <w:spacing w:before="100" w:beforeAutospacing="1" w:after="100" w:afterAutospacing="1" w:line="240" w:lineRule="auto"/>
        <w:rPr>
          <w:rFonts w:asciiTheme="minorHAnsi" w:hAnsiTheme="minorHAnsi" w:cstheme="minorHAnsi"/>
        </w:rPr>
      </w:pPr>
      <w:r w:rsidRPr="00631D06">
        <w:rPr>
          <w:rFonts w:asciiTheme="minorHAnsi" w:hAnsiTheme="minorHAnsi" w:cstheme="minorHAnsi"/>
        </w:rPr>
        <w:t xml:space="preserve">primary care networks (PCNs), </w:t>
      </w:r>
      <w:r w:rsidR="00D316C2" w:rsidRPr="00631D06">
        <w:rPr>
          <w:rFonts w:asciiTheme="minorHAnsi" w:hAnsiTheme="minorHAnsi" w:cstheme="minorHAnsi"/>
        </w:rPr>
        <w:t>Integrated Care Boards</w:t>
      </w:r>
      <w:r w:rsidRPr="00631D06">
        <w:rPr>
          <w:rFonts w:asciiTheme="minorHAnsi" w:hAnsiTheme="minorHAnsi" w:cstheme="minorHAnsi"/>
        </w:rPr>
        <w:t xml:space="preserve"> (</w:t>
      </w:r>
      <w:r w:rsidR="00F729F0" w:rsidRPr="00631D06">
        <w:rPr>
          <w:rFonts w:asciiTheme="minorHAnsi" w:hAnsiTheme="minorHAnsi" w:cstheme="minorHAnsi"/>
        </w:rPr>
        <w:t>ICB</w:t>
      </w:r>
      <w:r w:rsidRPr="00631D06">
        <w:rPr>
          <w:rFonts w:asciiTheme="minorHAnsi" w:hAnsiTheme="minorHAnsi" w:cstheme="minorHAnsi"/>
        </w:rPr>
        <w:t>s) and integrated care organisations (ICOs)</w:t>
      </w:r>
    </w:p>
    <w:p w14:paraId="5E64140B" w14:textId="77777777" w:rsidR="008778EE" w:rsidRPr="00631D06" w:rsidRDefault="008778EE" w:rsidP="008778EE">
      <w:pPr>
        <w:numPr>
          <w:ilvl w:val="0"/>
          <w:numId w:val="28"/>
        </w:numPr>
        <w:spacing w:before="100" w:beforeAutospacing="1" w:after="100" w:afterAutospacing="1" w:line="240" w:lineRule="auto"/>
        <w:rPr>
          <w:rFonts w:asciiTheme="minorHAnsi" w:hAnsiTheme="minorHAnsi" w:cstheme="minorHAnsi"/>
        </w:rPr>
      </w:pPr>
      <w:r w:rsidRPr="00631D06">
        <w:rPr>
          <w:rFonts w:asciiTheme="minorHAnsi" w:hAnsiTheme="minorHAnsi" w:cstheme="minorHAnsi"/>
        </w:rPr>
        <w:t>local authorities</w:t>
      </w:r>
    </w:p>
    <w:p w14:paraId="4061CE07" w14:textId="77777777" w:rsidR="008778EE" w:rsidRPr="00631D06" w:rsidRDefault="008778EE" w:rsidP="008778EE">
      <w:pPr>
        <w:numPr>
          <w:ilvl w:val="0"/>
          <w:numId w:val="28"/>
        </w:numPr>
        <w:spacing w:before="100" w:beforeAutospacing="1" w:after="100" w:afterAutospacing="1" w:line="240" w:lineRule="auto"/>
        <w:rPr>
          <w:rFonts w:asciiTheme="minorHAnsi" w:hAnsiTheme="minorHAnsi" w:cstheme="minorHAnsi"/>
        </w:rPr>
      </w:pPr>
      <w:r w:rsidRPr="00631D06">
        <w:rPr>
          <w:rFonts w:asciiTheme="minorHAnsi" w:hAnsiTheme="minorHAnsi" w:cstheme="minorHAnsi"/>
        </w:rPr>
        <w:t>research organisations, including universities, charities, clinical research organisations that run clinical trials and pharmaceutical companies</w:t>
      </w:r>
    </w:p>
    <w:p w14:paraId="0329A8D4" w14:textId="77777777" w:rsidR="008778EE" w:rsidRPr="00631D06" w:rsidRDefault="008778EE" w:rsidP="008778EE">
      <w:pPr>
        <w:pStyle w:val="nhsd-t-body"/>
        <w:rPr>
          <w:rFonts w:asciiTheme="minorHAnsi" w:hAnsiTheme="minorHAnsi" w:cstheme="minorHAnsi"/>
          <w:sz w:val="22"/>
          <w:szCs w:val="22"/>
        </w:rPr>
      </w:pPr>
      <w:r w:rsidRPr="00631D06">
        <w:rPr>
          <w:rFonts w:asciiTheme="minorHAnsi" w:hAnsiTheme="minorHAnsi" w:cstheme="minorHAnsi"/>
          <w:sz w:val="22"/>
          <w:szCs w:val="22"/>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47" w:history="1">
        <w:r w:rsidRPr="00631D06">
          <w:rPr>
            <w:rStyle w:val="Hyperlink"/>
            <w:rFonts w:asciiTheme="minorHAnsi" w:hAnsiTheme="minorHAnsi" w:cstheme="minorHAnsi"/>
            <w:color w:val="auto"/>
            <w:sz w:val="22"/>
            <w:szCs w:val="22"/>
          </w:rPr>
          <w:t>improving our data processing services</w:t>
        </w:r>
      </w:hyperlink>
      <w:r w:rsidRPr="00631D06">
        <w:rPr>
          <w:rFonts w:asciiTheme="minorHAnsi" w:hAnsiTheme="minorHAnsi" w:cstheme="minorHAnsi"/>
          <w:sz w:val="22"/>
          <w:szCs w:val="22"/>
        </w:rPr>
        <w:t>.</w:t>
      </w:r>
    </w:p>
    <w:p w14:paraId="703E8F06" w14:textId="77777777" w:rsidR="008778EE" w:rsidRPr="00631D06" w:rsidRDefault="008778EE" w:rsidP="008778EE">
      <w:pPr>
        <w:pStyle w:val="nhsd-t-body"/>
        <w:rPr>
          <w:rFonts w:asciiTheme="minorHAnsi" w:hAnsiTheme="minorHAnsi" w:cstheme="minorHAnsi"/>
          <w:sz w:val="22"/>
          <w:szCs w:val="22"/>
        </w:rPr>
      </w:pPr>
      <w:r w:rsidRPr="00631D06">
        <w:rPr>
          <w:rFonts w:asciiTheme="minorHAnsi" w:hAnsiTheme="minorHAnsi" w:cstheme="minorHAnsi"/>
          <w:sz w:val="22"/>
          <w:szCs w:val="22"/>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631D06" w:rsidRDefault="008778EE" w:rsidP="008778EE">
      <w:pPr>
        <w:pStyle w:val="nhsd-t-body"/>
        <w:rPr>
          <w:rFonts w:asciiTheme="minorHAnsi" w:hAnsiTheme="minorHAnsi" w:cstheme="minorHAnsi"/>
          <w:sz w:val="22"/>
          <w:szCs w:val="22"/>
        </w:rPr>
      </w:pPr>
      <w:r w:rsidRPr="00631D06">
        <w:rPr>
          <w:rFonts w:asciiTheme="minorHAnsi" w:hAnsiTheme="minorHAnsi" w:cstheme="minorHAnsi"/>
          <w:sz w:val="22"/>
          <w:szCs w:val="22"/>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631D06" w:rsidRDefault="008778EE" w:rsidP="008778EE">
      <w:pPr>
        <w:numPr>
          <w:ilvl w:val="0"/>
          <w:numId w:val="29"/>
        </w:numPr>
        <w:spacing w:before="100" w:beforeAutospacing="1" w:after="100" w:afterAutospacing="1" w:line="240" w:lineRule="auto"/>
        <w:rPr>
          <w:rFonts w:asciiTheme="minorHAnsi" w:hAnsiTheme="minorHAnsi" w:cstheme="minorHAnsi"/>
        </w:rPr>
      </w:pPr>
      <w:r w:rsidRPr="00631D06">
        <w:rPr>
          <w:rFonts w:asciiTheme="minorHAnsi" w:hAnsiTheme="minorHAnsi" w:cstheme="minorHAnsi"/>
        </w:rPr>
        <w:t>where the data was needed by a health professional for your own care and treatment</w:t>
      </w:r>
    </w:p>
    <w:p w14:paraId="2EEC4D91" w14:textId="77777777" w:rsidR="008778EE" w:rsidRPr="00631D06" w:rsidRDefault="008778EE" w:rsidP="008778EE">
      <w:pPr>
        <w:numPr>
          <w:ilvl w:val="0"/>
          <w:numId w:val="29"/>
        </w:numPr>
        <w:spacing w:before="100" w:beforeAutospacing="1" w:after="100" w:afterAutospacing="1" w:line="240" w:lineRule="auto"/>
        <w:rPr>
          <w:rFonts w:asciiTheme="minorHAnsi" w:hAnsiTheme="minorHAnsi" w:cstheme="minorHAnsi"/>
        </w:rPr>
      </w:pPr>
      <w:r w:rsidRPr="00631D06">
        <w:rPr>
          <w:rFonts w:asciiTheme="minorHAnsi" w:hAnsiTheme="minorHAnsi" w:cstheme="minorHAnsi"/>
        </w:rPr>
        <w:t>where you have expressly consented to this, for example to participate in a clinical trial</w:t>
      </w:r>
    </w:p>
    <w:p w14:paraId="3A68837A" w14:textId="77777777" w:rsidR="008778EE" w:rsidRPr="00631D06" w:rsidRDefault="008778EE" w:rsidP="008778EE">
      <w:pPr>
        <w:numPr>
          <w:ilvl w:val="0"/>
          <w:numId w:val="29"/>
        </w:numPr>
        <w:spacing w:before="100" w:beforeAutospacing="1" w:after="100" w:afterAutospacing="1" w:line="240" w:lineRule="auto"/>
        <w:rPr>
          <w:rFonts w:asciiTheme="minorHAnsi" w:hAnsiTheme="minorHAnsi" w:cstheme="minorHAnsi"/>
        </w:rPr>
      </w:pPr>
      <w:r w:rsidRPr="00631D06">
        <w:rPr>
          <w:rFonts w:asciiTheme="minorHAnsi" w:hAnsiTheme="minorHAnsi" w:cstheme="minorHAnsi"/>
        </w:rPr>
        <w:t>where there is a legal obligation, for example where the COPI Notices apply - see </w:t>
      </w:r>
      <w:hyperlink r:id="rId48" w:anchor="our-legal-basis-for-collecting-analysing-and-sharing-patient-data" w:history="1">
        <w:r w:rsidRPr="00631D06">
          <w:rPr>
            <w:rStyle w:val="Hyperlink"/>
            <w:rFonts w:asciiTheme="minorHAnsi" w:hAnsiTheme="minorHAnsi" w:cstheme="minorHAnsi"/>
            <w:color w:val="auto"/>
          </w:rPr>
          <w:t>Our legal basis for collecting, analysing and sharing patient data</w:t>
        </w:r>
      </w:hyperlink>
      <w:r w:rsidRPr="00631D06">
        <w:rPr>
          <w:rFonts w:asciiTheme="minorHAnsi" w:hAnsiTheme="minorHAnsi" w:cstheme="minorHAnsi"/>
        </w:rPr>
        <w:t> above for more information on this</w:t>
      </w:r>
    </w:p>
    <w:p w14:paraId="5688AF74" w14:textId="77777777" w:rsidR="008778EE" w:rsidRPr="00631D06" w:rsidRDefault="008778EE" w:rsidP="008778EE">
      <w:pPr>
        <w:numPr>
          <w:ilvl w:val="0"/>
          <w:numId w:val="29"/>
        </w:numPr>
        <w:spacing w:before="100" w:beforeAutospacing="1" w:after="100" w:afterAutospacing="1" w:line="240" w:lineRule="auto"/>
        <w:rPr>
          <w:rFonts w:asciiTheme="minorHAnsi" w:hAnsiTheme="minorHAnsi" w:cstheme="minorHAnsi"/>
        </w:rPr>
      </w:pPr>
      <w:r w:rsidRPr="00631D06">
        <w:rPr>
          <w:rFonts w:asciiTheme="minorHAnsi" w:hAnsiTheme="minorHAnsi" w:cstheme="minorHAnsi"/>
        </w:rPr>
        <w:t>where approval has been provided by the </w:t>
      </w:r>
      <w:hyperlink r:id="rId49" w:history="1">
        <w:r w:rsidRPr="00631D06">
          <w:rPr>
            <w:rStyle w:val="Hyperlink"/>
            <w:rFonts w:asciiTheme="minorHAnsi" w:hAnsiTheme="minorHAnsi" w:cstheme="minorHAnsi"/>
            <w:color w:val="auto"/>
          </w:rPr>
          <w:t>Health Research Authority</w:t>
        </w:r>
      </w:hyperlink>
      <w:r w:rsidRPr="00631D06">
        <w:rPr>
          <w:rFonts w:asciiTheme="minorHAnsi" w:hAnsiTheme="minorHAnsi" w:cstheme="minorHAnsi"/>
        </w:rPr>
        <w:t> or the Secretary of State with support from the </w:t>
      </w:r>
      <w:hyperlink r:id="rId50" w:history="1">
        <w:r w:rsidRPr="00631D06">
          <w:rPr>
            <w:rStyle w:val="Hyperlink"/>
            <w:rFonts w:asciiTheme="minorHAnsi" w:hAnsiTheme="minorHAnsi" w:cstheme="minorHAnsi"/>
            <w:color w:val="auto"/>
          </w:rPr>
          <w:t>Confidentiality Advisory Group (CAG)</w:t>
        </w:r>
      </w:hyperlink>
      <w:r w:rsidRPr="00631D06">
        <w:rPr>
          <w:rFonts w:asciiTheme="minorHAnsi" w:hAnsiTheme="minorHAnsi" w:cstheme="minorHAnsi"/>
        </w:rPr>
        <w:t xml:space="preserve"> under Regulation 5 of the </w:t>
      </w:r>
      <w:r w:rsidRPr="00631D06">
        <w:rPr>
          <w:rFonts w:asciiTheme="minorHAnsi" w:hAnsiTheme="minorHAnsi" w:cstheme="minorHAnsi"/>
        </w:rPr>
        <w:lastRenderedPageBreak/>
        <w:t>Health Service (Control of Patient Information) Regulations 2002 (COPI) - this is sometimes known as a ‘section 251 approval’</w:t>
      </w:r>
    </w:p>
    <w:p w14:paraId="54BFEC47" w14:textId="77777777" w:rsidR="008778EE" w:rsidRPr="00631D06" w:rsidRDefault="008778EE" w:rsidP="008778EE">
      <w:pPr>
        <w:pStyle w:val="nhsd-t-body"/>
        <w:rPr>
          <w:rFonts w:asciiTheme="minorHAnsi" w:hAnsiTheme="minorHAnsi" w:cstheme="minorHAnsi"/>
          <w:sz w:val="22"/>
          <w:szCs w:val="22"/>
        </w:rPr>
      </w:pPr>
      <w:r w:rsidRPr="00631D06">
        <w:rPr>
          <w:rFonts w:asciiTheme="minorHAnsi" w:hAnsiTheme="minorHAnsi" w:cstheme="minorHAnsi"/>
          <w:sz w:val="22"/>
          <w:szCs w:val="22"/>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631D06" w:rsidRDefault="008778EE" w:rsidP="008778EE">
      <w:pPr>
        <w:pStyle w:val="nhsd-t-body"/>
        <w:rPr>
          <w:rFonts w:asciiTheme="minorHAnsi" w:hAnsiTheme="minorHAnsi" w:cstheme="minorHAnsi"/>
          <w:sz w:val="22"/>
          <w:szCs w:val="22"/>
        </w:rPr>
      </w:pPr>
      <w:r w:rsidRPr="00631D06">
        <w:rPr>
          <w:rFonts w:asciiTheme="minorHAnsi" w:hAnsiTheme="minorHAnsi" w:cstheme="minorHAnsi"/>
          <w:sz w:val="22"/>
          <w:szCs w:val="22"/>
        </w:rPr>
        <w:t>Details of who we have shared data with, in what form and for what purposes are published on our </w:t>
      </w:r>
      <w:hyperlink r:id="rId51" w:history="1">
        <w:r w:rsidRPr="00631D06">
          <w:rPr>
            <w:rStyle w:val="Hyperlink"/>
            <w:rFonts w:asciiTheme="minorHAnsi" w:hAnsiTheme="minorHAnsi" w:cstheme="minorHAnsi"/>
            <w:color w:val="auto"/>
            <w:sz w:val="22"/>
            <w:szCs w:val="22"/>
          </w:rPr>
          <w:t>data release register</w:t>
        </w:r>
      </w:hyperlink>
      <w:r w:rsidRPr="00631D06">
        <w:rPr>
          <w:rFonts w:asciiTheme="minorHAnsi" w:hAnsiTheme="minorHAnsi" w:cstheme="minorHAnsi"/>
          <w:sz w:val="22"/>
          <w:szCs w:val="22"/>
        </w:rPr>
        <w:t>.</w:t>
      </w:r>
    </w:p>
    <w:p w14:paraId="3E0E1A33" w14:textId="77777777" w:rsidR="008778EE" w:rsidRPr="00631D06" w:rsidRDefault="008778EE" w:rsidP="008778EE">
      <w:pPr>
        <w:pStyle w:val="Heading2"/>
        <w:rPr>
          <w:rFonts w:asciiTheme="minorHAnsi" w:hAnsiTheme="minorHAnsi" w:cstheme="minorHAnsi"/>
          <w:sz w:val="22"/>
          <w:szCs w:val="22"/>
        </w:rPr>
      </w:pPr>
      <w:proofErr w:type="gramStart"/>
      <w:r w:rsidRPr="00631D06">
        <w:rPr>
          <w:rFonts w:asciiTheme="minorHAnsi" w:hAnsiTheme="minorHAnsi" w:cstheme="minorHAnsi"/>
          <w:sz w:val="22"/>
          <w:szCs w:val="22"/>
        </w:rPr>
        <w:t>Where</w:t>
      </w:r>
      <w:proofErr w:type="gramEnd"/>
      <w:r w:rsidRPr="00631D06">
        <w:rPr>
          <w:rFonts w:asciiTheme="minorHAnsi" w:hAnsiTheme="minorHAnsi" w:cstheme="minorHAnsi"/>
          <w:sz w:val="22"/>
          <w:szCs w:val="22"/>
        </w:rPr>
        <w:t xml:space="preserve"> NHS digital stores patient data</w:t>
      </w:r>
    </w:p>
    <w:p w14:paraId="3E0FDDC9" w14:textId="77777777" w:rsidR="008778EE" w:rsidRPr="00631D06" w:rsidRDefault="008778EE" w:rsidP="008778EE">
      <w:pPr>
        <w:pStyle w:val="nhsd-t-body"/>
        <w:rPr>
          <w:rFonts w:asciiTheme="minorHAnsi" w:hAnsiTheme="minorHAnsi" w:cstheme="minorHAnsi"/>
          <w:sz w:val="22"/>
          <w:szCs w:val="22"/>
        </w:rPr>
      </w:pPr>
      <w:r w:rsidRPr="00631D06">
        <w:rPr>
          <w:rFonts w:asciiTheme="minorHAnsi" w:hAnsiTheme="minorHAnsi" w:cstheme="minorHAnsi"/>
          <w:sz w:val="22"/>
          <w:szCs w:val="22"/>
        </w:rPr>
        <w:t>NHS Digital only stores and processes patient data for this data collection within the United Kingdom (UK).</w:t>
      </w:r>
    </w:p>
    <w:p w14:paraId="1DF725B2" w14:textId="24E33499" w:rsidR="006173EC" w:rsidRPr="00631D06" w:rsidRDefault="008778EE" w:rsidP="00631D06">
      <w:pPr>
        <w:pStyle w:val="nhsd-t-body"/>
        <w:rPr>
          <w:rFonts w:asciiTheme="minorHAnsi" w:hAnsiTheme="minorHAnsi" w:cstheme="minorHAnsi"/>
          <w:b/>
          <w:i/>
          <w:sz w:val="22"/>
          <w:szCs w:val="22"/>
        </w:rPr>
      </w:pPr>
      <w:r w:rsidRPr="00631D06">
        <w:rPr>
          <w:rFonts w:asciiTheme="minorHAnsi" w:hAnsiTheme="minorHAnsi" w:cstheme="minorHAnsi"/>
          <w:sz w:val="22"/>
          <w:szCs w:val="22"/>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78FFD1E" w14:textId="7DE07F02" w:rsidR="0020197A" w:rsidRPr="00631D06" w:rsidRDefault="0020197A" w:rsidP="0020197A">
      <w:pPr>
        <w:widowControl w:val="0"/>
        <w:rPr>
          <w:rFonts w:asciiTheme="minorHAnsi" w:eastAsia="Times New Roman" w:hAnsiTheme="minorHAnsi" w:cstheme="minorHAnsi"/>
          <w:b/>
          <w:bCs/>
        </w:rPr>
      </w:pPr>
      <w:r w:rsidRPr="00631D06">
        <w:rPr>
          <w:rFonts w:asciiTheme="minorHAnsi" w:hAnsiTheme="minorHAnsi" w:cstheme="minorHAnsi"/>
          <w:b/>
          <w:bCs/>
        </w:rPr>
        <w:t xml:space="preserve">Where do we store your information </w:t>
      </w:r>
      <w:r w:rsidR="003C5E88" w:rsidRPr="00631D06">
        <w:rPr>
          <w:rFonts w:asciiTheme="minorHAnsi" w:hAnsiTheme="minorHAnsi" w:cstheme="minorHAnsi"/>
          <w:b/>
          <w:bCs/>
        </w:rPr>
        <w:t>e</w:t>
      </w:r>
      <w:r w:rsidRPr="00631D06">
        <w:rPr>
          <w:rFonts w:asciiTheme="minorHAnsi" w:hAnsiTheme="minorHAnsi" w:cstheme="minorHAnsi"/>
          <w:b/>
          <w:bCs/>
        </w:rPr>
        <w:t>lectronically?</w:t>
      </w:r>
    </w:p>
    <w:p w14:paraId="79B2D7B7" w14:textId="77777777" w:rsidR="0020197A" w:rsidRPr="00631D06" w:rsidRDefault="0020197A" w:rsidP="0020197A">
      <w:pPr>
        <w:widowControl w:val="0"/>
        <w:spacing w:after="280"/>
        <w:rPr>
          <w:rFonts w:asciiTheme="minorHAnsi" w:eastAsia="Times New Roman" w:hAnsiTheme="minorHAnsi" w:cstheme="minorHAnsi"/>
        </w:rPr>
      </w:pPr>
      <w:r w:rsidRPr="00631D06">
        <w:rPr>
          <w:rFonts w:asciiTheme="minorHAnsi" w:hAnsiTheme="minorHAnsi" w:cstheme="minorHAnsi"/>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631D06" w:rsidRDefault="0020197A" w:rsidP="0020197A">
      <w:pPr>
        <w:widowControl w:val="0"/>
        <w:spacing w:after="280"/>
        <w:rPr>
          <w:rFonts w:asciiTheme="minorHAnsi" w:hAnsiTheme="minorHAnsi" w:cstheme="minorHAnsi"/>
        </w:rPr>
      </w:pPr>
      <w:r w:rsidRPr="00631D06">
        <w:rPr>
          <w:rFonts w:asciiTheme="minorHAnsi" w:hAnsiTheme="minorHAnsi" w:cstheme="minorHAnsi"/>
        </w:rPr>
        <w:t>No 3rd parties have access to your personal data unless the law allows them to do so and appropriate safeguards have been put in place</w:t>
      </w:r>
      <w:r w:rsidR="000104B3" w:rsidRPr="00631D06">
        <w:rPr>
          <w:rFonts w:asciiTheme="minorHAnsi" w:hAnsiTheme="minorHAnsi" w:cstheme="minorHAnsi"/>
        </w:rPr>
        <w:t xml:space="preserve"> </w:t>
      </w:r>
      <w:r w:rsidR="003C5E88" w:rsidRPr="00631D06">
        <w:rPr>
          <w:rFonts w:asciiTheme="minorHAnsi" w:hAnsiTheme="minorHAnsi" w:cstheme="minorHAnsi"/>
        </w:rPr>
        <w:t>s</w:t>
      </w:r>
      <w:r w:rsidR="000104B3" w:rsidRPr="00631D06">
        <w:rPr>
          <w:rFonts w:asciiTheme="minorHAnsi" w:hAnsiTheme="minorHAnsi" w:cstheme="minorHAnsi"/>
        </w:rPr>
        <w:t>uch as a Data Processor as above)</w:t>
      </w:r>
      <w:r w:rsidRPr="00631D06">
        <w:rPr>
          <w:rFonts w:asciiTheme="minorHAnsi" w:hAnsiTheme="minorHAnsi" w:cstheme="minorHAnsi"/>
        </w:rPr>
        <w:t xml:space="preserve">. </w:t>
      </w:r>
      <w:r w:rsidR="00FC6FFA" w:rsidRPr="00631D06">
        <w:rPr>
          <w:rFonts w:asciiTheme="minorHAnsi" w:hAnsiTheme="minorHAnsi" w:cstheme="minorHAnsi"/>
        </w:rPr>
        <w:t xml:space="preserve"> </w:t>
      </w:r>
      <w:r w:rsidRPr="00631D06">
        <w:rPr>
          <w:rFonts w:asciiTheme="minorHAnsi" w:hAnsiTheme="minorHAnsi" w:cstheme="minorHAnsi"/>
        </w:rPr>
        <w:t xml:space="preserve">We have a Data Protection regime in place to oversee the effective and secure processing of your personal and or special category (sensitive, confidential) data. </w:t>
      </w:r>
    </w:p>
    <w:p w14:paraId="651B731A" w14:textId="17619867" w:rsidR="00A200C1" w:rsidRPr="00631D06" w:rsidRDefault="00A200C1" w:rsidP="00A200C1">
      <w:pPr>
        <w:widowControl w:val="0"/>
        <w:rPr>
          <w:rFonts w:asciiTheme="minorHAnsi" w:hAnsiTheme="minorHAnsi" w:cstheme="minorHAnsi"/>
          <w:b/>
        </w:rPr>
      </w:pPr>
      <w:r w:rsidRPr="00631D06">
        <w:rPr>
          <w:rFonts w:asciiTheme="minorHAnsi" w:hAnsiTheme="minorHAnsi" w:cstheme="minorHAnsi"/>
          <w:b/>
        </w:rPr>
        <w:t xml:space="preserve">Who are our partner organisations? </w:t>
      </w:r>
    </w:p>
    <w:p w14:paraId="60C8F6FB" w14:textId="7B85B535" w:rsidR="00A200C1" w:rsidRPr="00631D06" w:rsidRDefault="00A200C1" w:rsidP="00A200C1">
      <w:pPr>
        <w:widowControl w:val="0"/>
        <w:rPr>
          <w:rFonts w:asciiTheme="minorHAnsi" w:hAnsiTheme="minorHAnsi" w:cstheme="minorHAnsi"/>
        </w:rPr>
      </w:pPr>
      <w:r w:rsidRPr="00631D06">
        <w:rPr>
          <w:rFonts w:asciiTheme="minorHAnsi" w:hAnsiTheme="minorHAnsi" w:cstheme="minorHAnsi"/>
        </w:rPr>
        <w:t xml:space="preserve">We may also have to share your information, subject to strict agreements on how it will be used, with the following </w:t>
      </w:r>
      <w:proofErr w:type="gramStart"/>
      <w:r w:rsidRPr="00631D06">
        <w:rPr>
          <w:rFonts w:asciiTheme="minorHAnsi" w:hAnsiTheme="minorHAnsi" w:cstheme="minorHAnsi"/>
        </w:rPr>
        <w:t>organisations;</w:t>
      </w:r>
      <w:proofErr w:type="gramEnd"/>
      <w:r w:rsidRPr="00631D06">
        <w:rPr>
          <w:rFonts w:asciiTheme="minorHAnsi" w:hAnsiTheme="minorHAnsi" w:cstheme="minorHAnsi"/>
        </w:rPr>
        <w:t xml:space="preserve"> </w:t>
      </w:r>
    </w:p>
    <w:p w14:paraId="4996A749" w14:textId="1FDA1F3A" w:rsidR="00A200C1" w:rsidRPr="00631D06" w:rsidRDefault="00A200C1" w:rsidP="008A351A">
      <w:pPr>
        <w:pStyle w:val="ListParagraph"/>
        <w:widowControl w:val="0"/>
        <w:numPr>
          <w:ilvl w:val="0"/>
          <w:numId w:val="13"/>
        </w:numPr>
        <w:spacing w:after="0"/>
        <w:rPr>
          <w:rFonts w:asciiTheme="minorHAnsi" w:hAnsiTheme="minorHAnsi" w:cstheme="minorHAnsi"/>
        </w:rPr>
      </w:pPr>
      <w:r w:rsidRPr="00631D06">
        <w:rPr>
          <w:rFonts w:asciiTheme="minorHAnsi" w:hAnsiTheme="minorHAnsi" w:cstheme="minorHAnsi"/>
        </w:rPr>
        <w:t xml:space="preserve">NHS Trusts / Foundation Trusts </w:t>
      </w:r>
    </w:p>
    <w:p w14:paraId="3865F659" w14:textId="74705EA5" w:rsidR="00A200C1" w:rsidRPr="00631D06" w:rsidRDefault="00A200C1" w:rsidP="008A351A">
      <w:pPr>
        <w:pStyle w:val="ListParagraph"/>
        <w:widowControl w:val="0"/>
        <w:numPr>
          <w:ilvl w:val="0"/>
          <w:numId w:val="13"/>
        </w:numPr>
        <w:spacing w:after="0"/>
        <w:rPr>
          <w:rFonts w:asciiTheme="minorHAnsi" w:hAnsiTheme="minorHAnsi" w:cstheme="minorHAnsi"/>
        </w:rPr>
      </w:pPr>
      <w:r w:rsidRPr="00631D06">
        <w:rPr>
          <w:rFonts w:asciiTheme="minorHAnsi" w:hAnsiTheme="minorHAnsi" w:cstheme="minorHAnsi"/>
        </w:rPr>
        <w:t xml:space="preserve">GP’s </w:t>
      </w:r>
    </w:p>
    <w:p w14:paraId="15EBE026" w14:textId="3A0FA721" w:rsidR="006B45AE" w:rsidRPr="00631D06" w:rsidRDefault="006B45AE" w:rsidP="008A351A">
      <w:pPr>
        <w:pStyle w:val="ListParagraph"/>
        <w:widowControl w:val="0"/>
        <w:numPr>
          <w:ilvl w:val="0"/>
          <w:numId w:val="13"/>
        </w:numPr>
        <w:spacing w:after="0"/>
        <w:rPr>
          <w:rFonts w:asciiTheme="minorHAnsi" w:hAnsiTheme="minorHAnsi" w:cstheme="minorHAnsi"/>
        </w:rPr>
      </w:pPr>
      <w:r w:rsidRPr="00631D06">
        <w:rPr>
          <w:rFonts w:asciiTheme="minorHAnsi" w:hAnsiTheme="minorHAnsi" w:cstheme="minorHAnsi"/>
        </w:rPr>
        <w:t>Primary Care Network</w:t>
      </w:r>
    </w:p>
    <w:p w14:paraId="6F1B22E3" w14:textId="7D393AF2" w:rsidR="00A200C1" w:rsidRPr="00631D06" w:rsidRDefault="00A200C1" w:rsidP="008A351A">
      <w:pPr>
        <w:pStyle w:val="ListParagraph"/>
        <w:widowControl w:val="0"/>
        <w:numPr>
          <w:ilvl w:val="0"/>
          <w:numId w:val="13"/>
        </w:numPr>
        <w:spacing w:after="0" w:line="240" w:lineRule="auto"/>
        <w:rPr>
          <w:rFonts w:asciiTheme="minorHAnsi" w:hAnsiTheme="minorHAnsi" w:cstheme="minorHAnsi"/>
        </w:rPr>
      </w:pPr>
      <w:r w:rsidRPr="00631D06">
        <w:rPr>
          <w:rFonts w:asciiTheme="minorHAnsi" w:hAnsiTheme="minorHAnsi" w:cstheme="minorHAnsi"/>
        </w:rPr>
        <w:t xml:space="preserve">NHS Commissioning Support Units </w:t>
      </w:r>
    </w:p>
    <w:p w14:paraId="165A8D65" w14:textId="1328EE23" w:rsidR="00A200C1" w:rsidRPr="00631D06" w:rsidRDefault="00A200C1" w:rsidP="008A351A">
      <w:pPr>
        <w:pStyle w:val="ListParagraph"/>
        <w:widowControl w:val="0"/>
        <w:numPr>
          <w:ilvl w:val="0"/>
          <w:numId w:val="13"/>
        </w:numPr>
        <w:spacing w:after="0" w:line="240" w:lineRule="auto"/>
        <w:rPr>
          <w:rFonts w:asciiTheme="minorHAnsi" w:hAnsiTheme="minorHAnsi" w:cstheme="minorHAnsi"/>
        </w:rPr>
      </w:pPr>
      <w:r w:rsidRPr="00631D06">
        <w:rPr>
          <w:rFonts w:asciiTheme="minorHAnsi" w:hAnsiTheme="minorHAnsi" w:cstheme="minorHAnsi"/>
        </w:rPr>
        <w:t xml:space="preserve">Independent Contractors such as dentists, opticians, pharmacists </w:t>
      </w:r>
    </w:p>
    <w:p w14:paraId="2FBE3AF3" w14:textId="6DAD158B" w:rsidR="00A200C1" w:rsidRPr="00631D06" w:rsidRDefault="00A200C1" w:rsidP="008A351A">
      <w:pPr>
        <w:pStyle w:val="ListParagraph"/>
        <w:widowControl w:val="0"/>
        <w:numPr>
          <w:ilvl w:val="0"/>
          <w:numId w:val="13"/>
        </w:numPr>
        <w:spacing w:after="0" w:line="240" w:lineRule="auto"/>
        <w:rPr>
          <w:rFonts w:asciiTheme="minorHAnsi" w:hAnsiTheme="minorHAnsi" w:cstheme="minorHAnsi"/>
        </w:rPr>
      </w:pPr>
      <w:r w:rsidRPr="00631D06">
        <w:rPr>
          <w:rFonts w:asciiTheme="minorHAnsi" w:hAnsiTheme="minorHAnsi" w:cstheme="minorHAnsi"/>
        </w:rPr>
        <w:t xml:space="preserve">Private Sector Providers </w:t>
      </w:r>
    </w:p>
    <w:p w14:paraId="7E67D823" w14:textId="3563714B" w:rsidR="00A200C1" w:rsidRPr="00631D06" w:rsidRDefault="00A200C1" w:rsidP="008A351A">
      <w:pPr>
        <w:pStyle w:val="ListParagraph"/>
        <w:widowControl w:val="0"/>
        <w:numPr>
          <w:ilvl w:val="0"/>
          <w:numId w:val="13"/>
        </w:numPr>
        <w:spacing w:after="0" w:line="240" w:lineRule="auto"/>
        <w:rPr>
          <w:rFonts w:asciiTheme="minorHAnsi" w:hAnsiTheme="minorHAnsi" w:cstheme="minorHAnsi"/>
        </w:rPr>
      </w:pPr>
      <w:r w:rsidRPr="00631D06">
        <w:rPr>
          <w:rFonts w:asciiTheme="minorHAnsi" w:hAnsiTheme="minorHAnsi" w:cstheme="minorHAnsi"/>
        </w:rPr>
        <w:t xml:space="preserve">Voluntary Sector Providers </w:t>
      </w:r>
    </w:p>
    <w:p w14:paraId="37A92B42" w14:textId="336D19F4" w:rsidR="00A200C1" w:rsidRPr="00631D06" w:rsidRDefault="00A200C1" w:rsidP="008A351A">
      <w:pPr>
        <w:pStyle w:val="ListParagraph"/>
        <w:widowControl w:val="0"/>
        <w:numPr>
          <w:ilvl w:val="0"/>
          <w:numId w:val="13"/>
        </w:numPr>
        <w:spacing w:after="0" w:line="240" w:lineRule="auto"/>
        <w:rPr>
          <w:rFonts w:asciiTheme="minorHAnsi" w:hAnsiTheme="minorHAnsi" w:cstheme="minorHAnsi"/>
        </w:rPr>
      </w:pPr>
      <w:r w:rsidRPr="00631D06">
        <w:rPr>
          <w:rFonts w:asciiTheme="minorHAnsi" w:hAnsiTheme="minorHAnsi" w:cstheme="minorHAnsi"/>
        </w:rPr>
        <w:t xml:space="preserve">Ambulance Trusts </w:t>
      </w:r>
    </w:p>
    <w:p w14:paraId="7DCFA976" w14:textId="377523E1" w:rsidR="00A200C1" w:rsidRPr="00631D06" w:rsidRDefault="00D316C2" w:rsidP="008A351A">
      <w:pPr>
        <w:pStyle w:val="ListParagraph"/>
        <w:widowControl w:val="0"/>
        <w:numPr>
          <w:ilvl w:val="0"/>
          <w:numId w:val="13"/>
        </w:numPr>
        <w:spacing w:after="0" w:line="240" w:lineRule="auto"/>
        <w:rPr>
          <w:rFonts w:asciiTheme="minorHAnsi" w:hAnsiTheme="minorHAnsi" w:cstheme="minorHAnsi"/>
        </w:rPr>
      </w:pPr>
      <w:r w:rsidRPr="00631D06">
        <w:rPr>
          <w:rFonts w:asciiTheme="minorHAnsi" w:hAnsiTheme="minorHAnsi" w:cstheme="minorHAnsi"/>
        </w:rPr>
        <w:t>Integrated Care Boards</w:t>
      </w:r>
      <w:r w:rsidR="00A200C1" w:rsidRPr="00631D06">
        <w:rPr>
          <w:rFonts w:asciiTheme="minorHAnsi" w:hAnsiTheme="minorHAnsi" w:cstheme="minorHAnsi"/>
        </w:rPr>
        <w:t xml:space="preserve"> </w:t>
      </w:r>
    </w:p>
    <w:p w14:paraId="2EFD6AF2" w14:textId="032CE661" w:rsidR="00A200C1" w:rsidRPr="00631D06" w:rsidRDefault="00A200C1" w:rsidP="008A351A">
      <w:pPr>
        <w:pStyle w:val="ListParagraph"/>
        <w:widowControl w:val="0"/>
        <w:numPr>
          <w:ilvl w:val="0"/>
          <w:numId w:val="13"/>
        </w:numPr>
        <w:spacing w:after="0" w:line="240" w:lineRule="auto"/>
        <w:rPr>
          <w:rFonts w:asciiTheme="minorHAnsi" w:hAnsiTheme="minorHAnsi" w:cstheme="minorHAnsi"/>
        </w:rPr>
      </w:pPr>
      <w:r w:rsidRPr="00631D06">
        <w:rPr>
          <w:rFonts w:asciiTheme="minorHAnsi" w:hAnsiTheme="minorHAnsi" w:cstheme="minorHAnsi"/>
        </w:rPr>
        <w:t xml:space="preserve">Social Care Services </w:t>
      </w:r>
    </w:p>
    <w:p w14:paraId="584D2380" w14:textId="2EA35592" w:rsidR="00A200C1" w:rsidRPr="00631D06" w:rsidRDefault="00A200C1" w:rsidP="008A351A">
      <w:pPr>
        <w:pStyle w:val="ListParagraph"/>
        <w:widowControl w:val="0"/>
        <w:numPr>
          <w:ilvl w:val="0"/>
          <w:numId w:val="13"/>
        </w:numPr>
        <w:spacing w:after="0" w:line="240" w:lineRule="auto"/>
        <w:rPr>
          <w:rFonts w:asciiTheme="minorHAnsi" w:hAnsiTheme="minorHAnsi" w:cstheme="minorHAnsi"/>
        </w:rPr>
      </w:pPr>
      <w:r w:rsidRPr="00631D06">
        <w:rPr>
          <w:rFonts w:asciiTheme="minorHAnsi" w:hAnsiTheme="minorHAnsi" w:cstheme="minorHAnsi"/>
        </w:rPr>
        <w:t xml:space="preserve">NHS England (NHSE) and NHS Digital (NHSD) </w:t>
      </w:r>
    </w:p>
    <w:p w14:paraId="4B167C1C" w14:textId="0EF475E0" w:rsidR="008A351A" w:rsidRPr="00631D06" w:rsidRDefault="008A351A" w:rsidP="008A351A">
      <w:pPr>
        <w:pStyle w:val="ListParagraph"/>
        <w:widowControl w:val="0"/>
        <w:numPr>
          <w:ilvl w:val="0"/>
          <w:numId w:val="13"/>
        </w:numPr>
        <w:spacing w:after="0" w:line="240" w:lineRule="auto"/>
        <w:rPr>
          <w:rFonts w:asciiTheme="minorHAnsi" w:hAnsiTheme="minorHAnsi" w:cstheme="minorHAnsi"/>
        </w:rPr>
      </w:pPr>
      <w:r w:rsidRPr="00631D06">
        <w:rPr>
          <w:rFonts w:asciiTheme="minorHAnsi" w:hAnsiTheme="minorHAnsi" w:cstheme="minorHAnsi"/>
        </w:rPr>
        <w:lastRenderedPageBreak/>
        <w:t>Multi Agency Safeguarding Hub (MASH)</w:t>
      </w:r>
    </w:p>
    <w:p w14:paraId="1CBB8E1D" w14:textId="4F0B978C" w:rsidR="00A200C1" w:rsidRPr="00631D06" w:rsidRDefault="00A200C1" w:rsidP="008A351A">
      <w:pPr>
        <w:pStyle w:val="ListParagraph"/>
        <w:widowControl w:val="0"/>
        <w:numPr>
          <w:ilvl w:val="0"/>
          <w:numId w:val="13"/>
        </w:numPr>
        <w:spacing w:after="0" w:line="240" w:lineRule="auto"/>
        <w:rPr>
          <w:rFonts w:asciiTheme="minorHAnsi" w:hAnsiTheme="minorHAnsi" w:cstheme="minorHAnsi"/>
        </w:rPr>
      </w:pPr>
      <w:r w:rsidRPr="00631D06">
        <w:rPr>
          <w:rFonts w:asciiTheme="minorHAnsi" w:hAnsiTheme="minorHAnsi" w:cstheme="minorHAnsi"/>
        </w:rPr>
        <w:t xml:space="preserve">Local Authorities </w:t>
      </w:r>
    </w:p>
    <w:p w14:paraId="745819A4" w14:textId="30D34663" w:rsidR="00A200C1" w:rsidRPr="00631D06" w:rsidRDefault="00A200C1" w:rsidP="008A351A">
      <w:pPr>
        <w:pStyle w:val="ListParagraph"/>
        <w:widowControl w:val="0"/>
        <w:numPr>
          <w:ilvl w:val="0"/>
          <w:numId w:val="13"/>
        </w:numPr>
        <w:spacing w:after="0" w:line="240" w:lineRule="auto"/>
        <w:rPr>
          <w:rFonts w:asciiTheme="minorHAnsi" w:hAnsiTheme="minorHAnsi" w:cstheme="minorHAnsi"/>
        </w:rPr>
      </w:pPr>
      <w:r w:rsidRPr="00631D06">
        <w:rPr>
          <w:rFonts w:asciiTheme="minorHAnsi" w:hAnsiTheme="minorHAnsi" w:cstheme="minorHAnsi"/>
        </w:rPr>
        <w:t xml:space="preserve">Education Services </w:t>
      </w:r>
    </w:p>
    <w:p w14:paraId="172CA7DB" w14:textId="74539B0D" w:rsidR="00A200C1" w:rsidRPr="00631D06" w:rsidRDefault="00A200C1" w:rsidP="008A351A">
      <w:pPr>
        <w:pStyle w:val="ListParagraph"/>
        <w:widowControl w:val="0"/>
        <w:numPr>
          <w:ilvl w:val="0"/>
          <w:numId w:val="13"/>
        </w:numPr>
        <w:spacing w:after="0" w:line="240" w:lineRule="auto"/>
        <w:rPr>
          <w:rFonts w:asciiTheme="minorHAnsi" w:hAnsiTheme="minorHAnsi" w:cstheme="minorHAnsi"/>
        </w:rPr>
      </w:pPr>
      <w:r w:rsidRPr="00631D06">
        <w:rPr>
          <w:rFonts w:asciiTheme="minorHAnsi" w:hAnsiTheme="minorHAnsi" w:cstheme="minorHAnsi"/>
        </w:rPr>
        <w:t xml:space="preserve">Fire and Rescue Services </w:t>
      </w:r>
    </w:p>
    <w:p w14:paraId="005907CE" w14:textId="181EA720" w:rsidR="00A200C1" w:rsidRPr="00631D06" w:rsidRDefault="00A200C1" w:rsidP="008A351A">
      <w:pPr>
        <w:pStyle w:val="ListParagraph"/>
        <w:widowControl w:val="0"/>
        <w:numPr>
          <w:ilvl w:val="0"/>
          <w:numId w:val="13"/>
        </w:numPr>
        <w:spacing w:after="0" w:line="240" w:lineRule="auto"/>
        <w:rPr>
          <w:rFonts w:asciiTheme="minorHAnsi" w:hAnsiTheme="minorHAnsi" w:cstheme="minorHAnsi"/>
        </w:rPr>
      </w:pPr>
      <w:r w:rsidRPr="00631D06">
        <w:rPr>
          <w:rFonts w:asciiTheme="minorHAnsi" w:hAnsiTheme="minorHAnsi" w:cstheme="minorHAnsi"/>
        </w:rPr>
        <w:t xml:space="preserve">Police &amp; Judicial Services </w:t>
      </w:r>
    </w:p>
    <w:p w14:paraId="2B2E91CA" w14:textId="542088A1" w:rsidR="00A200C1" w:rsidRPr="00631D06" w:rsidRDefault="00A200C1" w:rsidP="008A351A">
      <w:pPr>
        <w:pStyle w:val="ListParagraph"/>
        <w:widowControl w:val="0"/>
        <w:numPr>
          <w:ilvl w:val="0"/>
          <w:numId w:val="13"/>
        </w:numPr>
        <w:spacing w:after="0" w:line="240" w:lineRule="auto"/>
        <w:rPr>
          <w:rFonts w:asciiTheme="minorHAnsi" w:hAnsiTheme="minorHAnsi" w:cstheme="minorHAnsi"/>
        </w:rPr>
      </w:pPr>
      <w:r w:rsidRPr="00631D06">
        <w:rPr>
          <w:rFonts w:asciiTheme="minorHAnsi" w:hAnsiTheme="minorHAnsi" w:cstheme="minorHAnsi"/>
        </w:rPr>
        <w:t xml:space="preserve">Voluntary Sector Providers </w:t>
      </w:r>
    </w:p>
    <w:p w14:paraId="54A39EA9" w14:textId="6211CE11" w:rsidR="00A200C1" w:rsidRPr="00631D06" w:rsidRDefault="00A200C1" w:rsidP="008A351A">
      <w:pPr>
        <w:pStyle w:val="ListParagraph"/>
        <w:widowControl w:val="0"/>
        <w:numPr>
          <w:ilvl w:val="0"/>
          <w:numId w:val="13"/>
        </w:numPr>
        <w:spacing w:after="0" w:line="240" w:lineRule="auto"/>
        <w:rPr>
          <w:rFonts w:asciiTheme="minorHAnsi" w:hAnsiTheme="minorHAnsi" w:cstheme="minorHAnsi"/>
        </w:rPr>
      </w:pPr>
      <w:r w:rsidRPr="00631D06">
        <w:rPr>
          <w:rFonts w:asciiTheme="minorHAnsi" w:hAnsiTheme="minorHAnsi" w:cstheme="minorHAnsi"/>
        </w:rPr>
        <w:t>Private Sector Providers</w:t>
      </w:r>
    </w:p>
    <w:p w14:paraId="61BE7E78" w14:textId="238CF3A9" w:rsidR="00A200C1" w:rsidRPr="00631D06" w:rsidRDefault="00A200C1" w:rsidP="008A351A">
      <w:pPr>
        <w:pStyle w:val="ListParagraph"/>
        <w:widowControl w:val="0"/>
        <w:numPr>
          <w:ilvl w:val="0"/>
          <w:numId w:val="13"/>
        </w:numPr>
        <w:spacing w:after="0" w:line="240" w:lineRule="auto"/>
        <w:rPr>
          <w:rFonts w:asciiTheme="minorHAnsi" w:hAnsiTheme="minorHAnsi" w:cstheme="minorHAnsi"/>
        </w:rPr>
      </w:pPr>
      <w:r w:rsidRPr="00631D06">
        <w:rPr>
          <w:rFonts w:asciiTheme="minorHAnsi" w:hAnsiTheme="minorHAnsi" w:cstheme="minorHAnsi"/>
        </w:rPr>
        <w:t xml:space="preserve">Other ‘data processors’ which you will be informed of </w:t>
      </w:r>
    </w:p>
    <w:p w14:paraId="6CF2FE14" w14:textId="438304B2" w:rsidR="00A200C1" w:rsidRPr="00631D06" w:rsidRDefault="00A200C1" w:rsidP="00A200C1">
      <w:pPr>
        <w:widowControl w:val="0"/>
        <w:rPr>
          <w:rFonts w:asciiTheme="minorHAnsi" w:hAnsiTheme="minorHAnsi" w:cstheme="minorHAnsi"/>
        </w:rPr>
      </w:pPr>
    </w:p>
    <w:p w14:paraId="794EA785" w14:textId="3784C0DB" w:rsidR="0020197A" w:rsidRPr="00631D06" w:rsidRDefault="00A200C1" w:rsidP="00A200C1">
      <w:pPr>
        <w:widowControl w:val="0"/>
        <w:rPr>
          <w:rFonts w:asciiTheme="minorHAnsi" w:hAnsiTheme="minorHAnsi" w:cstheme="minorHAnsi"/>
        </w:rPr>
      </w:pPr>
      <w:r w:rsidRPr="00631D06">
        <w:rPr>
          <w:rFonts w:asciiTheme="minorHAnsi" w:hAnsiTheme="minorHAnsi" w:cstheme="minorHAnsi"/>
        </w:rPr>
        <w:t>You will be informed who your data will be shared with and in some cases asked for consent for this</w:t>
      </w:r>
      <w:r w:rsidR="005F4FE9" w:rsidRPr="00631D06">
        <w:rPr>
          <w:rFonts w:asciiTheme="minorHAnsi" w:hAnsiTheme="minorHAnsi" w:cstheme="minorHAnsi"/>
        </w:rPr>
        <w:t xml:space="preserve"> to</w:t>
      </w:r>
      <w:r w:rsidRPr="00631D06">
        <w:rPr>
          <w:rFonts w:asciiTheme="minorHAnsi" w:hAnsiTheme="minorHAnsi" w:cstheme="minorHAnsi"/>
        </w:rPr>
        <w:t xml:space="preserve"> happen when this is required.</w:t>
      </w:r>
    </w:p>
    <w:p w14:paraId="2AB10919" w14:textId="77777777" w:rsidR="003C5E88" w:rsidRPr="00631D06" w:rsidRDefault="008A351A" w:rsidP="008A351A">
      <w:pPr>
        <w:widowControl w:val="0"/>
        <w:rPr>
          <w:rFonts w:asciiTheme="minorHAnsi" w:hAnsiTheme="minorHAnsi" w:cstheme="minorHAnsi"/>
          <w:b/>
          <w:bCs/>
        </w:rPr>
      </w:pPr>
      <w:r w:rsidRPr="00631D06">
        <w:rPr>
          <w:rFonts w:asciiTheme="minorHAnsi" w:hAnsiTheme="minorHAnsi" w:cstheme="minorHAnsi"/>
          <w:b/>
          <w:bCs/>
        </w:rPr>
        <w:t xml:space="preserve">Computer System </w:t>
      </w:r>
    </w:p>
    <w:p w14:paraId="34ACDC39" w14:textId="1E547FA1" w:rsidR="008A351A" w:rsidRPr="00631D06" w:rsidRDefault="008A351A" w:rsidP="008A351A">
      <w:pPr>
        <w:widowControl w:val="0"/>
        <w:rPr>
          <w:rFonts w:asciiTheme="minorHAnsi" w:hAnsiTheme="minorHAnsi" w:cstheme="minorHAnsi"/>
        </w:rPr>
      </w:pPr>
      <w:r w:rsidRPr="00631D06">
        <w:rPr>
          <w:rFonts w:asciiTheme="minorHAnsi" w:hAnsiTheme="minorHAnsi" w:cstheme="minorHAnsi"/>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479282BB" w14:textId="09DBA957" w:rsidR="003F3530" w:rsidRPr="00631D06" w:rsidRDefault="008A351A" w:rsidP="008A351A">
      <w:pPr>
        <w:widowControl w:val="0"/>
        <w:rPr>
          <w:rFonts w:asciiTheme="minorHAnsi" w:hAnsiTheme="minorHAnsi" w:cstheme="minorHAnsi"/>
        </w:rPr>
      </w:pPr>
      <w:r w:rsidRPr="00631D06">
        <w:rPr>
          <w:rFonts w:asciiTheme="minorHAnsi" w:hAnsiTheme="minorHAnsi" w:cstheme="minorHAnsi"/>
        </w:rPr>
        <w:t xml:space="preserve">To provide around the clock safe care, unless you have asked us not to, we will make information available to </w:t>
      </w:r>
      <w:r w:rsidR="003C5E88" w:rsidRPr="00631D06">
        <w:rPr>
          <w:rFonts w:asciiTheme="minorHAnsi" w:hAnsiTheme="minorHAnsi" w:cstheme="minorHAnsi"/>
        </w:rPr>
        <w:t>our Partner Organisation (above)</w:t>
      </w:r>
      <w:r w:rsidRPr="00631D06">
        <w:rPr>
          <w:rFonts w:asciiTheme="minorHAnsi" w:hAnsiTheme="minorHAnsi" w:cstheme="minorHAnsi"/>
        </w:rPr>
        <w:t xml:space="preserve">.  Wherever possible, their staff will ask your consent before your information is viewed. </w:t>
      </w:r>
    </w:p>
    <w:p w14:paraId="59BF8A44" w14:textId="71B09517" w:rsidR="008A351A" w:rsidRPr="00631D06" w:rsidRDefault="008A351A" w:rsidP="008A351A">
      <w:pPr>
        <w:widowControl w:val="0"/>
        <w:rPr>
          <w:rFonts w:asciiTheme="minorHAnsi" w:hAnsiTheme="minorHAnsi" w:cstheme="minorHAnsi"/>
          <w:b/>
        </w:rPr>
      </w:pPr>
      <w:r w:rsidRPr="00631D06">
        <w:rPr>
          <w:rFonts w:asciiTheme="minorHAnsi" w:hAnsiTheme="minorHAnsi" w:cstheme="minorHAnsi"/>
          <w:b/>
        </w:rPr>
        <w:t>Shared Care Records</w:t>
      </w:r>
    </w:p>
    <w:p w14:paraId="246413B6" w14:textId="76CCF95E" w:rsidR="008A351A" w:rsidRPr="00631D06" w:rsidRDefault="008A351A" w:rsidP="008A351A">
      <w:pPr>
        <w:widowControl w:val="0"/>
        <w:rPr>
          <w:rFonts w:asciiTheme="minorHAnsi" w:hAnsiTheme="minorHAnsi" w:cstheme="minorHAnsi"/>
        </w:rPr>
      </w:pPr>
      <w:r w:rsidRPr="00631D06">
        <w:rPr>
          <w:rFonts w:asciiTheme="minorHAnsi" w:hAnsiTheme="minorHAnsi" w:cstheme="minorHAnsi"/>
        </w:rPr>
        <w:t xml:space="preserve">To support your care and improve the sharing of relevant information to our partner organisations </w:t>
      </w:r>
      <w:r w:rsidR="003C5E88" w:rsidRPr="00631D06">
        <w:rPr>
          <w:rFonts w:asciiTheme="minorHAnsi" w:hAnsiTheme="minorHAnsi" w:cstheme="minorHAnsi"/>
        </w:rPr>
        <w:t xml:space="preserve">(as above) </w:t>
      </w:r>
      <w:r w:rsidRPr="00631D06">
        <w:rPr>
          <w:rFonts w:asciiTheme="minorHAnsi" w:hAnsiTheme="minorHAnsi" w:cstheme="minorHAnsi"/>
        </w:rPr>
        <w:t xml:space="preserve">when they are involved in looking after you, we will share information to other systems.  </w:t>
      </w:r>
      <w:r w:rsidR="003C5E88" w:rsidRPr="00631D06">
        <w:rPr>
          <w:rFonts w:asciiTheme="minorHAnsi" w:hAnsiTheme="minorHAnsi" w:cstheme="minorHAnsi"/>
        </w:rPr>
        <w:t xml:space="preserve">You can opt out of this sharing of your records with our partners at </w:t>
      </w:r>
      <w:proofErr w:type="spellStart"/>
      <w:r w:rsidR="003C5E88" w:rsidRPr="00631D06">
        <w:rPr>
          <w:rFonts w:asciiTheme="minorHAnsi" w:hAnsiTheme="minorHAnsi" w:cstheme="minorHAnsi"/>
        </w:rPr>
        <w:t>anytime</w:t>
      </w:r>
      <w:proofErr w:type="spellEnd"/>
      <w:r w:rsidR="003C5E88" w:rsidRPr="00631D06">
        <w:rPr>
          <w:rFonts w:asciiTheme="minorHAnsi" w:hAnsiTheme="minorHAnsi" w:cstheme="minorHAnsi"/>
        </w:rPr>
        <w:t xml:space="preserve"> if this sharing is based on your consent.</w:t>
      </w:r>
      <w:r w:rsidRPr="00631D06">
        <w:rPr>
          <w:rFonts w:asciiTheme="minorHAnsi" w:hAnsiTheme="minorHAnsi" w:cstheme="minorHAnsi"/>
        </w:rPr>
        <w:t xml:space="preserve">  </w:t>
      </w:r>
    </w:p>
    <w:p w14:paraId="299D7907" w14:textId="1EC2D008" w:rsidR="00A87B6C" w:rsidRPr="00631D06" w:rsidRDefault="00A200C1" w:rsidP="00A87B6C">
      <w:pPr>
        <w:autoSpaceDE w:val="0"/>
        <w:autoSpaceDN w:val="0"/>
        <w:adjustRightInd w:val="0"/>
        <w:spacing w:after="0" w:line="240" w:lineRule="auto"/>
        <w:jc w:val="both"/>
        <w:outlineLvl w:val="0"/>
        <w:rPr>
          <w:rFonts w:asciiTheme="minorHAnsi" w:hAnsiTheme="minorHAnsi" w:cstheme="minorHAnsi"/>
        </w:rPr>
      </w:pPr>
      <w:r w:rsidRPr="00631D06">
        <w:rPr>
          <w:rFonts w:asciiTheme="minorHAnsi" w:hAnsiTheme="minorHAnsi" w:cstheme="minorHAnsi"/>
          <w:lang w:eastAsia="en-GB"/>
        </w:rPr>
        <w:t>We may also use external companies to process personal information, such as for archiving purposes. These companies are bound by contractual agreements to ensure information is kept confidential and secure.</w:t>
      </w:r>
      <w:r w:rsidR="00A87B6C" w:rsidRPr="00631D06">
        <w:rPr>
          <w:rFonts w:asciiTheme="minorHAnsi" w:hAnsiTheme="minorHAnsi" w:cstheme="minorHAnsi"/>
          <w:lang w:eastAsia="en-GB"/>
        </w:rPr>
        <w:t xml:space="preserve">  All employees and sub-contractors engaged by our practice are asked to sign a confidentiality agreement. </w:t>
      </w:r>
      <w:r w:rsidR="00A87B6C" w:rsidRPr="00631D06">
        <w:rPr>
          <w:rFonts w:asciiTheme="minorHAnsi" w:hAnsiTheme="minorHAnsi" w:cstheme="minorHAnsi"/>
        </w:rPr>
        <w:t>If a sub-contractor acts as a data processor for [Practice Name] an appropriate contract (art 24-28) will be established for the processing of your information.</w:t>
      </w:r>
    </w:p>
    <w:p w14:paraId="32B391A8" w14:textId="2DE7B033" w:rsidR="008A351A" w:rsidRPr="00631D06" w:rsidRDefault="008A351A" w:rsidP="00A87B6C">
      <w:pPr>
        <w:autoSpaceDE w:val="0"/>
        <w:autoSpaceDN w:val="0"/>
        <w:adjustRightInd w:val="0"/>
        <w:spacing w:after="0" w:line="240" w:lineRule="auto"/>
        <w:jc w:val="both"/>
        <w:outlineLvl w:val="0"/>
        <w:rPr>
          <w:rFonts w:asciiTheme="minorHAnsi" w:hAnsiTheme="minorHAnsi" w:cstheme="minorHAnsi"/>
        </w:rPr>
      </w:pPr>
    </w:p>
    <w:p w14:paraId="16D078BC" w14:textId="77777777" w:rsidR="008A351A" w:rsidRPr="00631D06" w:rsidRDefault="008A351A" w:rsidP="008A351A">
      <w:pPr>
        <w:rPr>
          <w:rFonts w:asciiTheme="minorHAnsi" w:hAnsiTheme="minorHAnsi" w:cstheme="minorHAnsi"/>
          <w:b/>
        </w:rPr>
      </w:pPr>
      <w:r w:rsidRPr="00631D06">
        <w:rPr>
          <w:rFonts w:asciiTheme="minorHAnsi" w:hAnsiTheme="minorHAnsi" w:cstheme="minorHAnsi"/>
          <w:b/>
        </w:rPr>
        <w:t>Sharing your information without consent</w:t>
      </w:r>
    </w:p>
    <w:p w14:paraId="2755E38F" w14:textId="77777777" w:rsidR="008A351A" w:rsidRPr="00631D06" w:rsidRDefault="008A351A" w:rsidP="008A351A">
      <w:pPr>
        <w:rPr>
          <w:rFonts w:asciiTheme="minorHAnsi" w:hAnsiTheme="minorHAnsi" w:cstheme="minorHAnsi"/>
        </w:rPr>
      </w:pPr>
      <w:r w:rsidRPr="00631D06">
        <w:rPr>
          <w:rFonts w:asciiTheme="minorHAnsi" w:hAnsiTheme="minorHAnsi" w:cstheme="minorHAnsi"/>
        </w:rPr>
        <w:t xml:space="preserve">We will normally ask you for your consent, but there are times when we may be required by law to share your information without your consent, for example: </w:t>
      </w:r>
    </w:p>
    <w:p w14:paraId="34C4C1D7" w14:textId="308775EC" w:rsidR="008A351A" w:rsidRPr="00631D06" w:rsidRDefault="008A351A" w:rsidP="008A351A">
      <w:pPr>
        <w:pStyle w:val="ListParagraph"/>
        <w:numPr>
          <w:ilvl w:val="0"/>
          <w:numId w:val="9"/>
        </w:numPr>
        <w:ind w:left="1418"/>
        <w:rPr>
          <w:rFonts w:asciiTheme="minorHAnsi" w:hAnsiTheme="minorHAnsi" w:cstheme="minorHAnsi"/>
        </w:rPr>
      </w:pPr>
      <w:r w:rsidRPr="00631D06">
        <w:rPr>
          <w:rFonts w:asciiTheme="minorHAnsi" w:hAnsiTheme="minorHAnsi" w:cstheme="minorHAnsi"/>
        </w:rPr>
        <w:t xml:space="preserve">where there is a serious risk of harm or abuse to you or other </w:t>
      </w:r>
      <w:proofErr w:type="gramStart"/>
      <w:r w:rsidRPr="00631D06">
        <w:rPr>
          <w:rFonts w:asciiTheme="minorHAnsi" w:hAnsiTheme="minorHAnsi" w:cstheme="minorHAnsi"/>
        </w:rPr>
        <w:t>people;</w:t>
      </w:r>
      <w:proofErr w:type="gramEnd"/>
    </w:p>
    <w:p w14:paraId="57C3B26E" w14:textId="6145B0F7" w:rsidR="003C5E88" w:rsidRPr="00631D06" w:rsidRDefault="003C5E88" w:rsidP="008A351A">
      <w:pPr>
        <w:pStyle w:val="ListParagraph"/>
        <w:numPr>
          <w:ilvl w:val="0"/>
          <w:numId w:val="9"/>
        </w:numPr>
        <w:ind w:left="1418"/>
        <w:rPr>
          <w:rFonts w:asciiTheme="minorHAnsi" w:hAnsiTheme="minorHAnsi" w:cstheme="minorHAnsi"/>
        </w:rPr>
      </w:pPr>
      <w:r w:rsidRPr="00631D06">
        <w:rPr>
          <w:rFonts w:asciiTheme="minorHAnsi" w:hAnsiTheme="minorHAnsi" w:cstheme="minorHAnsi"/>
        </w:rPr>
        <w:t>Safeguarding matters and investigations</w:t>
      </w:r>
    </w:p>
    <w:p w14:paraId="326B3709" w14:textId="020DDEEC" w:rsidR="008A351A" w:rsidRPr="00631D06" w:rsidRDefault="008A351A" w:rsidP="008A351A">
      <w:pPr>
        <w:pStyle w:val="ListParagraph"/>
        <w:numPr>
          <w:ilvl w:val="0"/>
          <w:numId w:val="9"/>
        </w:numPr>
        <w:ind w:left="1418"/>
        <w:rPr>
          <w:rFonts w:asciiTheme="minorHAnsi" w:hAnsiTheme="minorHAnsi" w:cstheme="minorHAnsi"/>
        </w:rPr>
      </w:pPr>
      <w:r w:rsidRPr="00631D06">
        <w:rPr>
          <w:rFonts w:asciiTheme="minorHAnsi" w:hAnsiTheme="minorHAnsi" w:cstheme="minorHAnsi"/>
        </w:rPr>
        <w:t xml:space="preserve">where a serious crime, such as assault, is being investigated or where it could be </w:t>
      </w:r>
      <w:proofErr w:type="gramStart"/>
      <w:r w:rsidRPr="00631D06">
        <w:rPr>
          <w:rFonts w:asciiTheme="minorHAnsi" w:hAnsiTheme="minorHAnsi" w:cstheme="minorHAnsi"/>
        </w:rPr>
        <w:t>prevented;</w:t>
      </w:r>
      <w:proofErr w:type="gramEnd"/>
      <w:r w:rsidRPr="00631D06">
        <w:rPr>
          <w:rFonts w:asciiTheme="minorHAnsi" w:hAnsiTheme="minorHAnsi" w:cstheme="minorHAnsi"/>
        </w:rPr>
        <w:t xml:space="preserve"> </w:t>
      </w:r>
    </w:p>
    <w:p w14:paraId="4FD16E26" w14:textId="55A10828" w:rsidR="008A351A" w:rsidRPr="00631D06" w:rsidRDefault="008A351A" w:rsidP="008A351A">
      <w:pPr>
        <w:pStyle w:val="ListParagraph"/>
        <w:numPr>
          <w:ilvl w:val="0"/>
          <w:numId w:val="9"/>
        </w:numPr>
        <w:ind w:left="1418"/>
        <w:rPr>
          <w:rFonts w:asciiTheme="minorHAnsi" w:hAnsiTheme="minorHAnsi" w:cstheme="minorHAnsi"/>
        </w:rPr>
      </w:pPr>
      <w:r w:rsidRPr="00631D06">
        <w:rPr>
          <w:rFonts w:asciiTheme="minorHAnsi" w:hAnsiTheme="minorHAnsi" w:cstheme="minorHAnsi"/>
        </w:rPr>
        <w:t xml:space="preserve">notification of new </w:t>
      </w:r>
      <w:proofErr w:type="gramStart"/>
      <w:r w:rsidRPr="00631D06">
        <w:rPr>
          <w:rFonts w:asciiTheme="minorHAnsi" w:hAnsiTheme="minorHAnsi" w:cstheme="minorHAnsi"/>
        </w:rPr>
        <w:t>births;</w:t>
      </w:r>
      <w:proofErr w:type="gramEnd"/>
      <w:r w:rsidRPr="00631D06">
        <w:rPr>
          <w:rFonts w:asciiTheme="minorHAnsi" w:hAnsiTheme="minorHAnsi" w:cstheme="minorHAnsi"/>
        </w:rPr>
        <w:t xml:space="preserve"> </w:t>
      </w:r>
    </w:p>
    <w:p w14:paraId="0C51D251" w14:textId="1CEDE194" w:rsidR="008A351A" w:rsidRPr="00631D06" w:rsidRDefault="008A351A" w:rsidP="008A351A">
      <w:pPr>
        <w:pStyle w:val="ListParagraph"/>
        <w:numPr>
          <w:ilvl w:val="0"/>
          <w:numId w:val="9"/>
        </w:numPr>
        <w:ind w:left="1418"/>
        <w:rPr>
          <w:rFonts w:asciiTheme="minorHAnsi" w:hAnsiTheme="minorHAnsi" w:cstheme="minorHAnsi"/>
        </w:rPr>
      </w:pPr>
      <w:r w:rsidRPr="00631D06">
        <w:rPr>
          <w:rFonts w:asciiTheme="minorHAnsi" w:hAnsiTheme="minorHAnsi" w:cstheme="minorHAnsi"/>
        </w:rPr>
        <w:t>where we encounter infectious diseases that may endanger the safety of others, such as meningitis or measles (but not HIV/AIDS</w:t>
      </w:r>
      <w:proofErr w:type="gramStart"/>
      <w:r w:rsidRPr="00631D06">
        <w:rPr>
          <w:rFonts w:asciiTheme="minorHAnsi" w:hAnsiTheme="minorHAnsi" w:cstheme="minorHAnsi"/>
        </w:rPr>
        <w:t>);</w:t>
      </w:r>
      <w:proofErr w:type="gramEnd"/>
      <w:r w:rsidRPr="00631D06">
        <w:rPr>
          <w:rFonts w:asciiTheme="minorHAnsi" w:hAnsiTheme="minorHAnsi" w:cstheme="minorHAnsi"/>
        </w:rPr>
        <w:t xml:space="preserve"> </w:t>
      </w:r>
    </w:p>
    <w:p w14:paraId="65832C9D" w14:textId="1F4C9C1C" w:rsidR="008A351A" w:rsidRPr="00631D06" w:rsidRDefault="008A351A" w:rsidP="008A351A">
      <w:pPr>
        <w:pStyle w:val="ListParagraph"/>
        <w:numPr>
          <w:ilvl w:val="0"/>
          <w:numId w:val="9"/>
        </w:numPr>
        <w:ind w:left="1418"/>
        <w:rPr>
          <w:rFonts w:asciiTheme="minorHAnsi" w:hAnsiTheme="minorHAnsi" w:cstheme="minorHAnsi"/>
        </w:rPr>
      </w:pPr>
      <w:r w:rsidRPr="00631D06">
        <w:rPr>
          <w:rFonts w:asciiTheme="minorHAnsi" w:hAnsiTheme="minorHAnsi" w:cstheme="minorHAnsi"/>
        </w:rPr>
        <w:t xml:space="preserve">where a formal court order has been </w:t>
      </w:r>
      <w:proofErr w:type="gramStart"/>
      <w:r w:rsidRPr="00631D06">
        <w:rPr>
          <w:rFonts w:asciiTheme="minorHAnsi" w:hAnsiTheme="minorHAnsi" w:cstheme="minorHAnsi"/>
        </w:rPr>
        <w:t>issued;</w:t>
      </w:r>
      <w:proofErr w:type="gramEnd"/>
      <w:r w:rsidRPr="00631D06">
        <w:rPr>
          <w:rFonts w:asciiTheme="minorHAnsi" w:hAnsiTheme="minorHAnsi" w:cstheme="minorHAnsi"/>
        </w:rPr>
        <w:t xml:space="preserve"> </w:t>
      </w:r>
    </w:p>
    <w:p w14:paraId="66F3A677" w14:textId="18A7DC11" w:rsidR="008A351A" w:rsidRPr="00631D06" w:rsidRDefault="008A351A" w:rsidP="008A351A">
      <w:pPr>
        <w:pStyle w:val="ListParagraph"/>
        <w:numPr>
          <w:ilvl w:val="0"/>
          <w:numId w:val="9"/>
        </w:numPr>
        <w:ind w:left="1418"/>
        <w:rPr>
          <w:rFonts w:asciiTheme="minorHAnsi" w:hAnsiTheme="minorHAnsi" w:cstheme="minorHAnsi"/>
        </w:rPr>
      </w:pPr>
      <w:r w:rsidRPr="00631D06">
        <w:rPr>
          <w:rFonts w:asciiTheme="minorHAnsi" w:hAnsiTheme="minorHAnsi" w:cstheme="minorHAnsi"/>
        </w:rPr>
        <w:lastRenderedPageBreak/>
        <w:t xml:space="preserve">where there is a legal requirement, for example if you had committed a Road Traffic Offence. </w:t>
      </w:r>
    </w:p>
    <w:p w14:paraId="7F8672E0" w14:textId="78B7434A" w:rsidR="0020197A" w:rsidRPr="00631D06" w:rsidRDefault="0020197A" w:rsidP="00DB02BD">
      <w:pPr>
        <w:rPr>
          <w:rFonts w:asciiTheme="minorHAnsi" w:hAnsiTheme="minorHAnsi" w:cstheme="minorHAnsi"/>
          <w:lang w:eastAsia="en-GB"/>
        </w:rPr>
      </w:pPr>
    </w:p>
    <w:p w14:paraId="3D8E00C6" w14:textId="66069501" w:rsidR="0020197A" w:rsidRPr="00631D06" w:rsidRDefault="0020197A" w:rsidP="0020197A">
      <w:pPr>
        <w:widowControl w:val="0"/>
        <w:rPr>
          <w:rFonts w:asciiTheme="minorHAnsi" w:eastAsia="Times New Roman" w:hAnsiTheme="minorHAnsi" w:cstheme="minorHAnsi"/>
          <w:b/>
          <w:bCs/>
        </w:rPr>
      </w:pPr>
      <w:r w:rsidRPr="00631D06">
        <w:rPr>
          <w:rFonts w:asciiTheme="minorHAnsi" w:hAnsiTheme="minorHAnsi" w:cstheme="minorHAnsi"/>
          <w:b/>
          <w:bCs/>
        </w:rPr>
        <w:t>How long will we store your information?</w:t>
      </w:r>
    </w:p>
    <w:p w14:paraId="1C1F1310" w14:textId="77777777" w:rsidR="000104B3" w:rsidRPr="00631D06" w:rsidRDefault="0020197A" w:rsidP="0020197A">
      <w:pPr>
        <w:widowControl w:val="0"/>
        <w:rPr>
          <w:rFonts w:asciiTheme="minorHAnsi" w:hAnsiTheme="minorHAnsi" w:cstheme="minorHAnsi"/>
        </w:rPr>
      </w:pPr>
      <w:r w:rsidRPr="00631D06">
        <w:rPr>
          <w:rFonts w:asciiTheme="minorHAnsi" w:hAnsiTheme="minorHAnsi" w:cstheme="minorHAnsi"/>
        </w:rPr>
        <w:t>We are required under UK law to keep your information and data for the full retention periods as specified by the NHS Records management code of practice for health and social care and national archives requirements.</w:t>
      </w:r>
    </w:p>
    <w:p w14:paraId="4A23B5C4" w14:textId="77777777" w:rsidR="006009CD" w:rsidRPr="00631D06" w:rsidRDefault="0020197A" w:rsidP="0020197A">
      <w:pPr>
        <w:widowControl w:val="0"/>
        <w:rPr>
          <w:rFonts w:asciiTheme="minorHAnsi" w:hAnsiTheme="minorHAnsi" w:cstheme="minorHAnsi"/>
        </w:rPr>
      </w:pPr>
      <w:r w:rsidRPr="00631D06">
        <w:rPr>
          <w:rFonts w:asciiTheme="minorHAnsi" w:hAnsiTheme="minorHAnsi" w:cstheme="minorHAnsi"/>
        </w:rPr>
        <w:t xml:space="preserve">More information on records retention can be found online </w:t>
      </w:r>
      <w:proofErr w:type="gramStart"/>
      <w:r w:rsidRPr="00631D06">
        <w:rPr>
          <w:rFonts w:asciiTheme="minorHAnsi" w:hAnsiTheme="minorHAnsi" w:cstheme="minorHAnsi"/>
        </w:rPr>
        <w:t>at</w:t>
      </w:r>
      <w:r w:rsidR="006009CD" w:rsidRPr="00631D06">
        <w:rPr>
          <w:rFonts w:asciiTheme="minorHAnsi" w:hAnsiTheme="minorHAnsi" w:cstheme="minorHAnsi"/>
        </w:rPr>
        <w:t>:-</w:t>
      </w:r>
      <w:proofErr w:type="gramEnd"/>
    </w:p>
    <w:p w14:paraId="673383D2" w14:textId="77777777" w:rsidR="00115045" w:rsidRPr="00631D06" w:rsidRDefault="00115045" w:rsidP="00115045">
      <w:pPr>
        <w:widowControl w:val="0"/>
        <w:rPr>
          <w:rFonts w:asciiTheme="minorHAnsi" w:hAnsiTheme="minorHAnsi" w:cstheme="minorHAnsi"/>
        </w:rPr>
      </w:pPr>
      <w:hyperlink r:id="rId52" w:history="1">
        <w:r w:rsidRPr="00631D06">
          <w:rPr>
            <w:rStyle w:val="Hyperlink"/>
            <w:rFonts w:asciiTheme="minorHAnsi" w:hAnsiTheme="minorHAnsi" w:cstheme="minorHAnsi"/>
          </w:rPr>
          <w:t>https://transform.england.nhs.uk/information-governance/guidance/records-management-code/</w:t>
        </w:r>
      </w:hyperlink>
    </w:p>
    <w:p w14:paraId="344E6509" w14:textId="77777777" w:rsidR="00F80C43" w:rsidRPr="00631D06" w:rsidRDefault="00F80C43" w:rsidP="0020197A">
      <w:pPr>
        <w:widowControl w:val="0"/>
        <w:rPr>
          <w:rFonts w:asciiTheme="minorHAnsi" w:hAnsiTheme="minorHAnsi" w:cstheme="minorHAnsi"/>
        </w:rPr>
      </w:pPr>
    </w:p>
    <w:p w14:paraId="4BD558F9" w14:textId="4A41FC70" w:rsidR="00265980" w:rsidRPr="00631D06" w:rsidRDefault="00265980" w:rsidP="00265980">
      <w:pPr>
        <w:rPr>
          <w:rFonts w:asciiTheme="minorHAnsi" w:hAnsiTheme="minorHAnsi" w:cstheme="minorHAnsi"/>
          <w:b/>
        </w:rPr>
      </w:pPr>
      <w:r w:rsidRPr="00631D06">
        <w:rPr>
          <w:rFonts w:asciiTheme="minorHAnsi" w:hAnsiTheme="minorHAnsi" w:cstheme="minorHAnsi"/>
          <w:b/>
        </w:rPr>
        <w:t xml:space="preserve">How can you access, amend </w:t>
      </w:r>
      <w:r w:rsidR="003A3C73" w:rsidRPr="00631D06">
        <w:rPr>
          <w:rFonts w:asciiTheme="minorHAnsi" w:hAnsiTheme="minorHAnsi" w:cstheme="minorHAnsi"/>
          <w:b/>
        </w:rPr>
        <w:t>move</w:t>
      </w:r>
      <w:r w:rsidRPr="00631D06">
        <w:rPr>
          <w:rFonts w:asciiTheme="minorHAnsi" w:hAnsiTheme="minorHAnsi" w:cstheme="minorHAnsi"/>
          <w:b/>
        </w:rPr>
        <w:t xml:space="preserve"> the personal data that you have given to us?</w:t>
      </w:r>
    </w:p>
    <w:p w14:paraId="52C3304F" w14:textId="50AD6274" w:rsidR="00265980" w:rsidRPr="00631D06" w:rsidRDefault="00265980" w:rsidP="00265980">
      <w:pPr>
        <w:rPr>
          <w:rFonts w:asciiTheme="minorHAnsi" w:hAnsiTheme="minorHAnsi" w:cstheme="minorHAnsi"/>
        </w:rPr>
      </w:pPr>
      <w:r w:rsidRPr="00631D06">
        <w:rPr>
          <w:rFonts w:asciiTheme="minorHAnsi" w:hAnsiTheme="minorHAnsi" w:cstheme="minorHAnsi"/>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631D06" w:rsidRDefault="00265980" w:rsidP="00265980">
      <w:pPr>
        <w:rPr>
          <w:rFonts w:asciiTheme="minorHAnsi" w:hAnsiTheme="minorHAnsi" w:cstheme="minorHAnsi"/>
        </w:rPr>
      </w:pPr>
      <w:r w:rsidRPr="00631D06">
        <w:rPr>
          <w:rFonts w:asciiTheme="minorHAnsi" w:hAnsiTheme="minorHAnsi" w:cstheme="minorHAnsi"/>
        </w:rPr>
        <w:t>Right to object: If we are using your data</w:t>
      </w:r>
      <w:r w:rsidR="003C5E88" w:rsidRPr="00631D06">
        <w:rPr>
          <w:rFonts w:asciiTheme="minorHAnsi" w:hAnsiTheme="minorHAnsi" w:cstheme="minorHAnsi"/>
        </w:rPr>
        <w:t xml:space="preserve"> </w:t>
      </w:r>
      <w:r w:rsidRPr="00631D06">
        <w:rPr>
          <w:rFonts w:asciiTheme="minorHAnsi" w:hAnsiTheme="minorHAnsi" w:cstheme="minorHAnsi"/>
        </w:rPr>
        <w:t xml:space="preserve">and you do not agree, you have the right to object. We will respond to your request within </w:t>
      </w:r>
      <w:r w:rsidR="00B26E17" w:rsidRPr="00631D06">
        <w:rPr>
          <w:rFonts w:asciiTheme="minorHAnsi" w:hAnsiTheme="minorHAnsi" w:cstheme="minorHAnsi"/>
        </w:rPr>
        <w:t>one month</w:t>
      </w:r>
      <w:r w:rsidRPr="00631D06">
        <w:rPr>
          <w:rFonts w:asciiTheme="minorHAnsi" w:hAnsiTheme="minorHAnsi" w:cstheme="minorHAnsi"/>
        </w:rPr>
        <w:t xml:space="preserve"> (although we may be allowed to extend this period in certain cases). </w:t>
      </w:r>
      <w:r w:rsidR="003C5E88" w:rsidRPr="00631D06">
        <w:rPr>
          <w:rFonts w:asciiTheme="minorHAnsi" w:hAnsiTheme="minorHAnsi" w:cstheme="minorHAnsi"/>
        </w:rPr>
        <w:t>This is NOT an absolute right sometimes we will need to process your data even if you object.</w:t>
      </w:r>
    </w:p>
    <w:p w14:paraId="5F5130D0" w14:textId="77777777" w:rsidR="003C5E88" w:rsidRPr="00631D06" w:rsidRDefault="003C5E88" w:rsidP="003C5E88">
      <w:pPr>
        <w:rPr>
          <w:rFonts w:asciiTheme="minorHAnsi" w:hAnsiTheme="minorHAnsi" w:cstheme="minorHAnsi"/>
        </w:rPr>
      </w:pPr>
      <w:r w:rsidRPr="00631D06">
        <w:rPr>
          <w:rFonts w:asciiTheme="minorHAnsi" w:hAnsiTheme="minorHAnsi" w:cstheme="minorHAnsi"/>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631D06" w:rsidRDefault="003C5E88" w:rsidP="003C5E88">
      <w:pPr>
        <w:rPr>
          <w:rFonts w:asciiTheme="minorHAnsi" w:hAnsiTheme="minorHAnsi" w:cstheme="minorHAnsi"/>
        </w:rPr>
      </w:pPr>
      <w:r w:rsidRPr="00631D06">
        <w:rPr>
          <w:rFonts w:asciiTheme="minorHAnsi" w:hAnsiTheme="minorHAnsi" w:cstheme="minorHAnsi"/>
        </w:rPr>
        <w:t xml:space="preserve">Right to erasure: In certain situations (for example, where we have processed your data unlawfully), you have the right to request us to "erase" your personal data. We will respond to your request within </w:t>
      </w:r>
      <w:r w:rsidR="00B26E17" w:rsidRPr="00631D06">
        <w:rPr>
          <w:rFonts w:asciiTheme="minorHAnsi" w:hAnsiTheme="minorHAnsi" w:cstheme="minorHAnsi"/>
        </w:rPr>
        <w:t>one month</w:t>
      </w:r>
      <w:r w:rsidRPr="00631D06">
        <w:rPr>
          <w:rFonts w:asciiTheme="minorHAnsi" w:hAnsiTheme="minorHAnsi" w:cstheme="minorHAnsi"/>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Pr="00631D06" w:rsidRDefault="003C5E88" w:rsidP="003C5E88">
      <w:pPr>
        <w:rPr>
          <w:rFonts w:asciiTheme="minorHAnsi" w:hAnsiTheme="minorHAnsi" w:cstheme="minorHAnsi"/>
        </w:rPr>
      </w:pPr>
      <w:r w:rsidRPr="00631D06">
        <w:rPr>
          <w:rFonts w:asciiTheme="minorHAnsi" w:hAnsiTheme="minorHAnsi" w:cstheme="minorHAnsi"/>
        </w:rPr>
        <w:t xml:space="preserve">Right of data portability: If you wish, you have the right to transfer your data from us to another data controller. We will help with this with a </w:t>
      </w:r>
      <w:proofErr w:type="gramStart"/>
      <w:r w:rsidRPr="00631D06">
        <w:rPr>
          <w:rFonts w:asciiTheme="minorHAnsi" w:hAnsiTheme="minorHAnsi" w:cstheme="minorHAnsi"/>
        </w:rPr>
        <w:t>GP to GP</w:t>
      </w:r>
      <w:proofErr w:type="gramEnd"/>
      <w:r w:rsidRPr="00631D06">
        <w:rPr>
          <w:rFonts w:asciiTheme="minorHAnsi" w:hAnsiTheme="minorHAnsi" w:cstheme="minorHAnsi"/>
        </w:rPr>
        <w:t xml:space="preserve"> data transfer and transfer of your hard copy notes.</w:t>
      </w:r>
    </w:p>
    <w:p w14:paraId="45D9AF9F" w14:textId="77777777" w:rsidR="00631D06" w:rsidRDefault="00631D06" w:rsidP="006B45AE">
      <w:pPr>
        <w:rPr>
          <w:rFonts w:asciiTheme="minorHAnsi" w:hAnsiTheme="minorHAnsi" w:cstheme="minorHAnsi"/>
          <w:b/>
        </w:rPr>
      </w:pPr>
    </w:p>
    <w:p w14:paraId="05E960A6" w14:textId="77777777" w:rsidR="00631D06" w:rsidRDefault="00631D06" w:rsidP="006B45AE">
      <w:pPr>
        <w:rPr>
          <w:rFonts w:asciiTheme="minorHAnsi" w:hAnsiTheme="minorHAnsi" w:cstheme="minorHAnsi"/>
          <w:b/>
        </w:rPr>
      </w:pPr>
    </w:p>
    <w:p w14:paraId="5BC479A7" w14:textId="4B3330F1" w:rsidR="006B45AE" w:rsidRPr="00631D06" w:rsidRDefault="006B45AE" w:rsidP="006B45AE">
      <w:pPr>
        <w:rPr>
          <w:rFonts w:asciiTheme="minorHAnsi" w:hAnsiTheme="minorHAnsi" w:cstheme="minorHAnsi"/>
          <w:b/>
        </w:rPr>
      </w:pPr>
      <w:r w:rsidRPr="00631D06">
        <w:rPr>
          <w:rFonts w:asciiTheme="minorHAnsi" w:hAnsiTheme="minorHAnsi" w:cstheme="minorHAnsi"/>
          <w:b/>
        </w:rPr>
        <w:lastRenderedPageBreak/>
        <w:t>Primary Care Network</w:t>
      </w:r>
    </w:p>
    <w:p w14:paraId="4F0D9A63" w14:textId="77777777" w:rsidR="003607F2" w:rsidRPr="00631D06" w:rsidRDefault="003C5E88" w:rsidP="003607F2">
      <w:pPr>
        <w:rPr>
          <w:rFonts w:asciiTheme="minorHAnsi" w:hAnsiTheme="minorHAnsi" w:cstheme="minorHAnsi"/>
          <w:shd w:val="clear" w:color="auto" w:fill="FFFFFF"/>
        </w:rPr>
      </w:pPr>
      <w:r w:rsidRPr="00631D06">
        <w:rPr>
          <w:rFonts w:asciiTheme="minorHAnsi" w:hAnsiTheme="minorHAnsi" w:cstheme="minorHAnsi"/>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121B72F1" w14:textId="73A1503C" w:rsidR="003607F2" w:rsidRPr="00631D06" w:rsidRDefault="003607F2" w:rsidP="003607F2">
      <w:pPr>
        <w:rPr>
          <w:rFonts w:asciiTheme="minorHAnsi" w:hAnsiTheme="minorHAnsi" w:cstheme="minorHAnsi"/>
          <w:shd w:val="clear" w:color="auto" w:fill="FFFFFF"/>
        </w:rPr>
      </w:pPr>
      <w:r w:rsidRPr="00631D06">
        <w:rPr>
          <w:rFonts w:asciiTheme="minorHAnsi" w:hAnsiTheme="minorHAnsi" w:cstheme="minorHAnsi"/>
          <w:shd w:val="clear" w:color="auto" w:fill="FFFFFF"/>
        </w:rPr>
        <w:t xml:space="preserve">This practice is a member of </w:t>
      </w:r>
      <w:r w:rsidR="00631D06">
        <w:rPr>
          <w:rFonts w:asciiTheme="minorHAnsi" w:hAnsiTheme="minorHAnsi" w:cstheme="minorHAnsi"/>
          <w:shd w:val="clear" w:color="auto" w:fill="FFFFFF"/>
        </w:rPr>
        <w:t>Hambleton South</w:t>
      </w:r>
      <w:r w:rsidRPr="00631D06">
        <w:rPr>
          <w:rFonts w:asciiTheme="minorHAnsi" w:hAnsiTheme="minorHAnsi" w:cstheme="minorHAnsi"/>
          <w:shd w:val="clear" w:color="auto" w:fill="FFFFFF"/>
        </w:rPr>
        <w:t>.  Other members of the network are:</w:t>
      </w:r>
    </w:p>
    <w:p w14:paraId="30D4C244" w14:textId="39DAF7C8" w:rsidR="003607F2" w:rsidRPr="00631D06" w:rsidRDefault="00631D06" w:rsidP="003607F2">
      <w:pPr>
        <w:rPr>
          <w:rFonts w:asciiTheme="minorHAnsi" w:hAnsiTheme="minorHAnsi" w:cstheme="minorHAnsi"/>
          <w:shd w:val="clear" w:color="auto" w:fill="FFFFFF"/>
        </w:rPr>
      </w:pPr>
      <w:r>
        <w:rPr>
          <w:rFonts w:asciiTheme="minorHAnsi" w:hAnsiTheme="minorHAnsi" w:cstheme="minorHAnsi"/>
          <w:shd w:val="clear" w:color="auto" w:fill="FFFFFF"/>
        </w:rPr>
        <w:t>Thirsk Doctors Surgery, Lambert Medical Centre, Glebe House Surgery</w:t>
      </w:r>
    </w:p>
    <w:p w14:paraId="32FF750B" w14:textId="20607FDC" w:rsidR="003C5E88" w:rsidRPr="00631D06" w:rsidRDefault="003C5E88" w:rsidP="00631D06">
      <w:pPr>
        <w:rPr>
          <w:rFonts w:asciiTheme="minorHAnsi" w:hAnsiTheme="minorHAnsi" w:cstheme="minorHAnsi"/>
        </w:rPr>
      </w:pPr>
      <w:r w:rsidRPr="00631D06">
        <w:rPr>
          <w:rFonts w:asciiTheme="minorHAnsi" w:hAnsiTheme="minorHAnsi" w:cstheme="minorHAnsi"/>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0D39F1DA" w14:textId="3852F725" w:rsidR="003C5E88" w:rsidRPr="00631D06" w:rsidRDefault="003C5E88" w:rsidP="003C5E88">
      <w:pPr>
        <w:pStyle w:val="selectionshareable"/>
        <w:spacing w:before="0" w:beforeAutospacing="0" w:after="0" w:afterAutospacing="0"/>
        <w:rPr>
          <w:rFonts w:asciiTheme="minorHAnsi" w:hAnsiTheme="minorHAnsi" w:cstheme="minorHAnsi"/>
          <w:sz w:val="22"/>
          <w:szCs w:val="22"/>
        </w:rPr>
      </w:pPr>
      <w:r w:rsidRPr="00631D06">
        <w:rPr>
          <w:rFonts w:asciiTheme="minorHAnsi" w:hAnsiTheme="minorHAnsi" w:cstheme="minorHAnsi"/>
          <w:sz w:val="22"/>
          <w:szCs w:val="22"/>
        </w:rPr>
        <w:t>This means the practice may share your information with other practices within the PCN to provide you with your care and treatment.</w:t>
      </w:r>
    </w:p>
    <w:p w14:paraId="61E01C3C" w14:textId="6DA802CF" w:rsidR="003607F2" w:rsidRPr="00631D06" w:rsidRDefault="003607F2" w:rsidP="003C5E88">
      <w:pPr>
        <w:pStyle w:val="selectionshareable"/>
        <w:spacing w:before="0" w:beforeAutospacing="0" w:after="0" w:afterAutospacing="0"/>
        <w:rPr>
          <w:rFonts w:asciiTheme="minorHAnsi" w:hAnsiTheme="minorHAnsi" w:cstheme="minorHAnsi"/>
          <w:sz w:val="22"/>
          <w:szCs w:val="22"/>
        </w:rPr>
      </w:pPr>
    </w:p>
    <w:p w14:paraId="0558895B" w14:textId="48A2C7D7" w:rsidR="003607F2" w:rsidRPr="00631D06" w:rsidRDefault="003607F2" w:rsidP="003607F2">
      <w:pPr>
        <w:spacing w:after="0" w:line="240" w:lineRule="auto"/>
        <w:rPr>
          <w:rFonts w:asciiTheme="minorHAnsi" w:eastAsia="Times New Roman" w:hAnsiTheme="minorHAnsi" w:cstheme="minorHAnsi"/>
          <w:b/>
          <w:bCs/>
          <w:lang w:eastAsia="en-GB"/>
        </w:rPr>
      </w:pPr>
      <w:r w:rsidRPr="00631D06">
        <w:rPr>
          <w:rFonts w:asciiTheme="minorHAnsi" w:eastAsia="Times New Roman" w:hAnsiTheme="minorHAnsi" w:cstheme="minorHAnsi"/>
          <w:b/>
          <w:bCs/>
          <w:lang w:eastAsia="en-GB"/>
        </w:rPr>
        <w:t>Service Evaluation</w:t>
      </w:r>
    </w:p>
    <w:p w14:paraId="27D95C7F" w14:textId="77777777" w:rsidR="003607F2" w:rsidRPr="00631D06" w:rsidRDefault="003607F2" w:rsidP="003607F2">
      <w:pPr>
        <w:spacing w:after="0" w:line="240" w:lineRule="auto"/>
        <w:rPr>
          <w:rFonts w:asciiTheme="minorHAnsi" w:eastAsia="Times New Roman" w:hAnsiTheme="minorHAnsi" w:cstheme="minorHAnsi"/>
          <w:lang w:eastAsia="en-GB"/>
        </w:rPr>
      </w:pPr>
    </w:p>
    <w:p w14:paraId="309A201B" w14:textId="77777777" w:rsidR="003607F2" w:rsidRPr="00631D06" w:rsidRDefault="003607F2" w:rsidP="003607F2">
      <w:pPr>
        <w:spacing w:after="0" w:line="240" w:lineRule="auto"/>
        <w:rPr>
          <w:rFonts w:asciiTheme="minorHAnsi" w:eastAsia="Times New Roman" w:hAnsiTheme="minorHAnsi" w:cstheme="minorHAnsi"/>
          <w:lang w:eastAsia="en-GB"/>
        </w:rPr>
      </w:pPr>
      <w:r w:rsidRPr="00631D06">
        <w:rPr>
          <w:rFonts w:asciiTheme="minorHAnsi" w:eastAsia="Times New Roman" w:hAnsiTheme="minorHAnsi" w:cstheme="minorHAnsi"/>
          <w:lang w:eastAsia="en-GB"/>
        </w:rPr>
        <w:t xml:space="preserve">The PCN carries out service evaluations </w:t>
      </w:r>
      <w:proofErr w:type="gramStart"/>
      <w:r w:rsidRPr="00631D06">
        <w:rPr>
          <w:rFonts w:asciiTheme="minorHAnsi" w:eastAsia="Times New Roman" w:hAnsiTheme="minorHAnsi" w:cstheme="minorHAnsi"/>
          <w:lang w:eastAsia="en-GB"/>
        </w:rPr>
        <w:t>in order to</w:t>
      </w:r>
      <w:proofErr w:type="gramEnd"/>
      <w:r w:rsidRPr="00631D06">
        <w:rPr>
          <w:rFonts w:asciiTheme="minorHAnsi" w:eastAsia="Times New Roman" w:hAnsiTheme="minorHAnsi" w:cstheme="minorHAnsi"/>
          <w:lang w:eastAsia="en-GB"/>
        </w:rPr>
        <w:t xml:space="preserve"> improve the quality and accessibility of primary care services. This may be carried out in </w:t>
      </w:r>
      <w:proofErr w:type="gramStart"/>
      <w:r w:rsidRPr="00631D06">
        <w:rPr>
          <w:rFonts w:asciiTheme="minorHAnsi" w:eastAsia="Times New Roman" w:hAnsiTheme="minorHAnsi" w:cstheme="minorHAnsi"/>
          <w:lang w:eastAsia="en-GB"/>
        </w:rPr>
        <w:t>a number of</w:t>
      </w:r>
      <w:proofErr w:type="gramEnd"/>
      <w:r w:rsidRPr="00631D06">
        <w:rPr>
          <w:rFonts w:asciiTheme="minorHAnsi" w:eastAsia="Times New Roman" w:hAnsiTheme="minorHAnsi" w:cstheme="minorHAnsi"/>
          <w:lang w:eastAsia="en-GB"/>
        </w:rPr>
        <w:t xml:space="preserve"> ways including telephone surveys, online surveys and interviews.</w:t>
      </w:r>
    </w:p>
    <w:p w14:paraId="23CE808E" w14:textId="77777777" w:rsidR="003607F2" w:rsidRPr="00631D06" w:rsidRDefault="003607F2" w:rsidP="003607F2">
      <w:pPr>
        <w:spacing w:after="0" w:line="240" w:lineRule="auto"/>
        <w:rPr>
          <w:rFonts w:asciiTheme="minorHAnsi" w:eastAsia="Times New Roman" w:hAnsiTheme="minorHAnsi" w:cstheme="minorHAnsi"/>
          <w:lang w:eastAsia="en-GB"/>
        </w:rPr>
      </w:pPr>
      <w:r w:rsidRPr="00631D06">
        <w:rPr>
          <w:rFonts w:asciiTheme="minorHAnsi" w:eastAsia="Times New Roman" w:hAnsiTheme="minorHAnsi" w:cstheme="minorHAnsi"/>
          <w:lang w:eastAsia="en-GB"/>
        </w:rPr>
        <w:t> </w:t>
      </w:r>
    </w:p>
    <w:p w14:paraId="44268BC5" w14:textId="6AABB605" w:rsidR="003607F2" w:rsidRPr="00631D06" w:rsidRDefault="003607F2" w:rsidP="003607F2">
      <w:pPr>
        <w:spacing w:after="0" w:line="240" w:lineRule="auto"/>
        <w:rPr>
          <w:rFonts w:asciiTheme="minorHAnsi" w:eastAsia="Times New Roman" w:hAnsiTheme="minorHAnsi" w:cstheme="minorHAnsi"/>
          <w:lang w:eastAsia="en-GB"/>
        </w:rPr>
      </w:pPr>
      <w:r w:rsidRPr="00631D06">
        <w:rPr>
          <w:rFonts w:asciiTheme="minorHAnsi" w:eastAsia="Times New Roman" w:hAnsiTheme="minorHAnsi" w:cstheme="minorHAnsi"/>
          <w:lang w:eastAsia="en-GB"/>
        </w:rPr>
        <w:t>The legal basis for contacting you to take part -  </w:t>
      </w:r>
    </w:p>
    <w:p w14:paraId="5872C331" w14:textId="77777777" w:rsidR="003607F2" w:rsidRPr="00631D06" w:rsidRDefault="003607F2" w:rsidP="003607F2">
      <w:pPr>
        <w:spacing w:after="0" w:line="240" w:lineRule="auto"/>
        <w:rPr>
          <w:rFonts w:asciiTheme="minorHAnsi" w:eastAsia="Times New Roman" w:hAnsiTheme="minorHAnsi" w:cstheme="minorHAnsi"/>
          <w:lang w:eastAsia="en-GB"/>
        </w:rPr>
      </w:pPr>
    </w:p>
    <w:p w14:paraId="1EEE8F3D" w14:textId="77777777" w:rsidR="003607F2" w:rsidRPr="00631D06" w:rsidRDefault="003607F2" w:rsidP="003607F2">
      <w:pPr>
        <w:widowControl w:val="0"/>
        <w:spacing w:after="280"/>
        <w:ind w:left="426"/>
        <w:rPr>
          <w:rFonts w:asciiTheme="minorHAnsi" w:hAnsiTheme="minorHAnsi" w:cstheme="minorHAnsi"/>
          <w:i/>
        </w:rPr>
      </w:pPr>
      <w:r w:rsidRPr="00631D06">
        <w:rPr>
          <w:rFonts w:asciiTheme="minorHAnsi" w:hAnsiTheme="minorHAnsi" w:cstheme="minorHAnsi"/>
          <w:i/>
        </w:rPr>
        <w:t xml:space="preserve">Article 6, e) processing is necessary for the performance of a task carried out in the public interest or in the exercise of official authority vested in the controller;” </w:t>
      </w:r>
    </w:p>
    <w:p w14:paraId="40F9D307" w14:textId="77777777" w:rsidR="003607F2" w:rsidRPr="00631D06" w:rsidRDefault="003607F2" w:rsidP="003607F2">
      <w:pPr>
        <w:widowControl w:val="0"/>
        <w:spacing w:after="280"/>
        <w:ind w:left="426"/>
        <w:rPr>
          <w:rFonts w:asciiTheme="minorHAnsi" w:hAnsiTheme="minorHAnsi" w:cstheme="minorHAnsi"/>
          <w:i/>
        </w:rPr>
      </w:pPr>
      <w:r w:rsidRPr="00631D06">
        <w:rPr>
          <w:rFonts w:asciiTheme="minorHAnsi" w:hAnsiTheme="minorHAnsi" w:cstheme="minorHAnsi"/>
          <w:i/>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631D06" w:rsidRDefault="003607F2" w:rsidP="003607F2">
      <w:pPr>
        <w:spacing w:after="0" w:line="240" w:lineRule="auto"/>
        <w:rPr>
          <w:rFonts w:asciiTheme="minorHAnsi" w:eastAsia="Times New Roman" w:hAnsiTheme="minorHAnsi" w:cstheme="minorHAnsi"/>
          <w:lang w:eastAsia="en-GB"/>
        </w:rPr>
      </w:pPr>
      <w:r w:rsidRPr="00631D06">
        <w:rPr>
          <w:rFonts w:asciiTheme="minorHAnsi" w:eastAsia="Times New Roman" w:hAnsiTheme="minorHAnsi" w:cstheme="minorHAnsi"/>
          <w:lang w:eastAsia="en-GB"/>
        </w:rPr>
        <w:t> </w:t>
      </w:r>
    </w:p>
    <w:p w14:paraId="7D52CAD2" w14:textId="65A0F389" w:rsidR="003607F2" w:rsidRPr="00631D06" w:rsidRDefault="003607F2" w:rsidP="003607F2">
      <w:pPr>
        <w:spacing w:after="0" w:line="240" w:lineRule="auto"/>
        <w:rPr>
          <w:rFonts w:asciiTheme="minorHAnsi" w:eastAsia="Times New Roman" w:hAnsiTheme="minorHAnsi" w:cstheme="minorHAnsi"/>
          <w:lang w:eastAsia="en-GB"/>
        </w:rPr>
      </w:pPr>
      <w:r w:rsidRPr="00631D06">
        <w:rPr>
          <w:rFonts w:asciiTheme="minorHAnsi" w:eastAsia="Times New Roman" w:hAnsiTheme="minorHAnsi" w:cstheme="minorHAnsi"/>
          <w:lang w:eastAsia="en-GB"/>
        </w:rPr>
        <w:t>To process the survey information, we collect from you we will only do so with your consent.</w:t>
      </w:r>
    </w:p>
    <w:p w14:paraId="6C3BD94A" w14:textId="124076AA" w:rsidR="003607F2" w:rsidRPr="00631D06" w:rsidRDefault="003607F2" w:rsidP="003607F2">
      <w:pPr>
        <w:spacing w:after="0" w:line="240" w:lineRule="auto"/>
        <w:ind w:firstLine="720"/>
        <w:rPr>
          <w:rFonts w:asciiTheme="minorHAnsi" w:eastAsia="Times New Roman" w:hAnsiTheme="minorHAnsi" w:cstheme="minorHAnsi"/>
          <w:i/>
          <w:iCs/>
          <w:lang w:eastAsia="en-GB"/>
        </w:rPr>
      </w:pPr>
      <w:r w:rsidRPr="00631D06">
        <w:rPr>
          <w:rFonts w:asciiTheme="minorHAnsi" w:eastAsia="Times New Roman" w:hAnsiTheme="minorHAnsi" w:cstheme="minorHAnsi"/>
          <w:i/>
          <w:iCs/>
          <w:lang w:eastAsia="en-GB"/>
        </w:rPr>
        <w:t>Article 6(1)(</w:t>
      </w:r>
      <w:proofErr w:type="gramStart"/>
      <w:r w:rsidRPr="00631D06">
        <w:rPr>
          <w:rFonts w:asciiTheme="minorHAnsi" w:eastAsia="Times New Roman" w:hAnsiTheme="minorHAnsi" w:cstheme="minorHAnsi"/>
          <w:i/>
          <w:iCs/>
          <w:lang w:eastAsia="en-GB"/>
        </w:rPr>
        <w:t>a)  -</w:t>
      </w:r>
      <w:proofErr w:type="gramEnd"/>
      <w:r w:rsidRPr="00631D06">
        <w:rPr>
          <w:rFonts w:asciiTheme="minorHAnsi" w:eastAsia="Times New Roman" w:hAnsiTheme="minorHAnsi" w:cstheme="minorHAnsi"/>
          <w:i/>
          <w:iCs/>
          <w:lang w:eastAsia="en-GB"/>
        </w:rPr>
        <w:t xml:space="preserve"> Consent of the data subject (you)</w:t>
      </w:r>
    </w:p>
    <w:p w14:paraId="4F0BE797" w14:textId="7162F9D3" w:rsidR="003607F2" w:rsidRDefault="003607F2" w:rsidP="003607F2">
      <w:pPr>
        <w:spacing w:after="100" w:line="240" w:lineRule="auto"/>
        <w:ind w:firstLine="720"/>
        <w:rPr>
          <w:rFonts w:asciiTheme="minorHAnsi" w:eastAsia="Times New Roman" w:hAnsiTheme="minorHAnsi" w:cstheme="minorHAnsi"/>
          <w:i/>
          <w:iCs/>
          <w:lang w:eastAsia="en-GB"/>
        </w:rPr>
      </w:pPr>
      <w:r w:rsidRPr="00631D06">
        <w:rPr>
          <w:rFonts w:asciiTheme="minorHAnsi" w:eastAsia="Times New Roman" w:hAnsiTheme="minorHAnsi" w:cstheme="minorHAnsi"/>
          <w:i/>
          <w:iCs/>
          <w:lang w:eastAsia="en-GB"/>
        </w:rPr>
        <w:t>Article 9(2)(a) – Explicit consent of the data subject. (you)’</w:t>
      </w:r>
    </w:p>
    <w:p w14:paraId="30CC207D" w14:textId="77777777" w:rsidR="00631D06" w:rsidRPr="00631D06" w:rsidRDefault="00631D06" w:rsidP="003607F2">
      <w:pPr>
        <w:spacing w:after="100" w:line="240" w:lineRule="auto"/>
        <w:ind w:firstLine="720"/>
        <w:rPr>
          <w:rFonts w:asciiTheme="minorHAnsi" w:eastAsia="Times New Roman" w:hAnsiTheme="minorHAnsi" w:cstheme="minorHAnsi"/>
          <w:i/>
          <w:iCs/>
          <w:lang w:eastAsia="en-GB"/>
        </w:rPr>
      </w:pPr>
    </w:p>
    <w:p w14:paraId="32C0582C" w14:textId="77777777" w:rsidR="00F96D79" w:rsidRPr="00631D06" w:rsidRDefault="00F96D79" w:rsidP="00F96D79">
      <w:pPr>
        <w:rPr>
          <w:rFonts w:asciiTheme="minorHAnsi" w:hAnsiTheme="minorHAnsi" w:cstheme="minorHAnsi"/>
          <w:b/>
          <w:bCs/>
          <w:shd w:val="clear" w:color="auto" w:fill="FFFFFF"/>
        </w:rPr>
      </w:pPr>
      <w:r w:rsidRPr="00631D06">
        <w:rPr>
          <w:rFonts w:asciiTheme="minorHAnsi" w:hAnsiTheme="minorHAnsi" w:cstheme="minorHAnsi"/>
          <w:b/>
          <w:bCs/>
          <w:shd w:val="clear" w:color="auto" w:fill="FFFFFF"/>
        </w:rPr>
        <w:t>Population Health Management</w:t>
      </w:r>
    </w:p>
    <w:p w14:paraId="563632DE" w14:textId="33AD10A6" w:rsidR="00F96D79" w:rsidRPr="00631D06" w:rsidRDefault="00F96D79" w:rsidP="00F96D79">
      <w:pPr>
        <w:rPr>
          <w:rFonts w:asciiTheme="minorHAnsi" w:hAnsiTheme="minorHAnsi" w:cstheme="minorHAnsi"/>
          <w:shd w:val="clear" w:color="auto" w:fill="FFFFFF"/>
        </w:rPr>
      </w:pPr>
      <w:r w:rsidRPr="00631D06">
        <w:rPr>
          <w:rFonts w:asciiTheme="minorHAnsi" w:hAnsiTheme="minorHAnsi" w:cstheme="minorHAnsi"/>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These organisations will share and combine information with each other </w:t>
      </w:r>
      <w:proofErr w:type="gramStart"/>
      <w:r w:rsidRPr="00631D06">
        <w:rPr>
          <w:rFonts w:asciiTheme="minorHAnsi" w:hAnsiTheme="minorHAnsi" w:cstheme="minorHAnsi"/>
          <w:shd w:val="clear" w:color="auto" w:fill="FFFFFF"/>
        </w:rPr>
        <w:t>in order to</w:t>
      </w:r>
      <w:proofErr w:type="gramEnd"/>
      <w:r w:rsidRPr="00631D06">
        <w:rPr>
          <w:rFonts w:asciiTheme="minorHAnsi" w:hAnsiTheme="minorHAnsi" w:cstheme="minorHAnsi"/>
          <w:shd w:val="clear" w:color="auto" w:fill="FFFFFF"/>
        </w:rPr>
        <w:t xml:space="preserve"> get a view of health and services for the population in a particular area. This information sharing is subject to robust security arrangements.</w:t>
      </w:r>
    </w:p>
    <w:p w14:paraId="784A4676" w14:textId="77777777" w:rsidR="00F96D79" w:rsidRPr="00631D06" w:rsidRDefault="00F96D79" w:rsidP="00F96D79">
      <w:pPr>
        <w:rPr>
          <w:rFonts w:asciiTheme="minorHAnsi" w:hAnsiTheme="minorHAnsi" w:cstheme="minorHAnsi"/>
          <w:shd w:val="clear" w:color="auto" w:fill="FFFFFF"/>
        </w:rPr>
      </w:pPr>
      <w:r w:rsidRPr="00631D06">
        <w:rPr>
          <w:rFonts w:asciiTheme="minorHAnsi" w:hAnsiTheme="minorHAnsi" w:cstheme="minorHAnsi"/>
          <w:shd w:val="clear" w:color="auto" w:fill="FFFFFF"/>
        </w:rPr>
        <w:lastRenderedPageBreak/>
        <w:t xml:space="preserve">As part of this programme, personal data about your health care will have all identifiers removed (like your name or NHS Number) and replaced with a code which will be linked to information about care received in different health care settings.  If we see that an individual might benefit from some additional care or support, we will send the information back to your GP or hospital provider and they will use the code to identify you and offer you relevant services.  </w:t>
      </w:r>
    </w:p>
    <w:p w14:paraId="547E1893" w14:textId="77777777" w:rsidR="00F96D79" w:rsidRPr="00631D06" w:rsidRDefault="00F96D79" w:rsidP="00F96D79">
      <w:pPr>
        <w:rPr>
          <w:rFonts w:asciiTheme="minorHAnsi" w:hAnsiTheme="minorHAnsi" w:cstheme="minorHAnsi"/>
          <w:shd w:val="clear" w:color="auto" w:fill="FFFFFF"/>
        </w:rPr>
      </w:pPr>
      <w:r w:rsidRPr="00631D06">
        <w:rPr>
          <w:rFonts w:asciiTheme="minorHAnsi" w:hAnsiTheme="minorHAnsi" w:cstheme="minorHAnsi"/>
          <w:shd w:val="clear" w:color="auto" w:fill="FFFFFF"/>
        </w:rPr>
        <w:t xml:space="preserve">As part of this programme your GP and other care providers will send the </w:t>
      </w:r>
      <w:proofErr w:type="gramStart"/>
      <w:r w:rsidRPr="00631D06">
        <w:rPr>
          <w:rFonts w:asciiTheme="minorHAnsi" w:hAnsiTheme="minorHAnsi" w:cstheme="minorHAnsi"/>
          <w:shd w:val="clear" w:color="auto" w:fill="FFFFFF"/>
        </w:rPr>
        <w:t>information</w:t>
      </w:r>
      <w:proofErr w:type="gramEnd"/>
      <w:r w:rsidRPr="00631D06">
        <w:rPr>
          <w:rFonts w:asciiTheme="minorHAnsi" w:hAnsiTheme="minorHAnsi" w:cstheme="minorHAnsi"/>
          <w:shd w:val="clear" w:color="auto" w:fill="FFFFFF"/>
        </w:rPr>
        <w:t xml:space="preserve"> they hold on their systems to the North </w:t>
      </w:r>
      <w:proofErr w:type="gramStart"/>
      <w:r w:rsidRPr="00631D06">
        <w:rPr>
          <w:rFonts w:asciiTheme="minorHAnsi" w:hAnsiTheme="minorHAnsi" w:cstheme="minorHAnsi"/>
          <w:shd w:val="clear" w:color="auto" w:fill="FFFFFF"/>
        </w:rPr>
        <w:t>Of</w:t>
      </w:r>
      <w:proofErr w:type="gramEnd"/>
      <w:r w:rsidRPr="00631D06">
        <w:rPr>
          <w:rFonts w:asciiTheme="minorHAnsi" w:hAnsiTheme="minorHAnsi" w:cstheme="minorHAnsi"/>
          <w:shd w:val="clear" w:color="auto" w:fill="FFFFFF"/>
        </w:rPr>
        <w:t xml:space="preserve"> England Commissioning Support Unit (NECS).  NECS are part of NHS England. More information can be found here </w:t>
      </w:r>
      <w:hyperlink r:id="rId53" w:history="1">
        <w:r w:rsidRPr="00631D06">
          <w:rPr>
            <w:rFonts w:asciiTheme="minorHAnsi" w:hAnsiTheme="minorHAnsi" w:cstheme="minorHAnsi"/>
            <w:shd w:val="clear" w:color="auto" w:fill="FFFFFF"/>
          </w:rPr>
          <w:t>https://www.necsu.nhs.uk</w:t>
        </w:r>
      </w:hyperlink>
      <w:r w:rsidRPr="00631D06">
        <w:rPr>
          <w:rFonts w:asciiTheme="minorHAnsi" w:hAnsiTheme="minorHAnsi" w:cstheme="minorHAnsi"/>
          <w:shd w:val="clear" w:color="auto" w:fill="FFFFFF"/>
        </w:rPr>
        <w:t xml:space="preserve"> </w:t>
      </w:r>
    </w:p>
    <w:p w14:paraId="0481950D" w14:textId="77777777" w:rsidR="00F96D79" w:rsidRPr="00631D06" w:rsidRDefault="00F96D79" w:rsidP="00F96D79">
      <w:pPr>
        <w:rPr>
          <w:rFonts w:asciiTheme="minorHAnsi" w:hAnsiTheme="minorHAnsi" w:cstheme="minorHAnsi"/>
          <w:shd w:val="clear" w:color="auto" w:fill="FFFFFF"/>
        </w:rPr>
      </w:pPr>
      <w:r w:rsidRPr="00631D06">
        <w:rPr>
          <w:rFonts w:asciiTheme="minorHAnsi" w:hAnsiTheme="minorHAnsi" w:cstheme="minorHAnsi"/>
          <w:shd w:val="clear" w:color="auto" w:fill="FFFFFF"/>
        </w:rPr>
        <w:t xml:space="preserve">NECS will link all the information together. Your GP and other care providers will then review this information and make decisions about the whole population or </w:t>
      </w:r>
      <w:proofErr w:type="gramStart"/>
      <w:r w:rsidRPr="00631D06">
        <w:rPr>
          <w:rFonts w:asciiTheme="minorHAnsi" w:hAnsiTheme="minorHAnsi" w:cstheme="minorHAnsi"/>
          <w:shd w:val="clear" w:color="auto" w:fill="FFFFFF"/>
        </w:rPr>
        <w:t>particular patients</w:t>
      </w:r>
      <w:proofErr w:type="gramEnd"/>
      <w:r w:rsidRPr="00631D06">
        <w:rPr>
          <w:rFonts w:asciiTheme="minorHAnsi" w:hAnsiTheme="minorHAnsi" w:cstheme="minorHAnsi"/>
          <w:shd w:val="clear" w:color="auto" w:fill="FFFFFF"/>
        </w:rPr>
        <w:t xml:space="preserve"> that might need additional support.  NECS work in partnership with a company called </w:t>
      </w:r>
      <w:hyperlink r:id="rId54" w:history="1">
        <w:r w:rsidRPr="00631D06">
          <w:rPr>
            <w:rFonts w:asciiTheme="minorHAnsi" w:hAnsiTheme="minorHAnsi" w:cstheme="minorHAnsi"/>
            <w:shd w:val="clear" w:color="auto" w:fill="FFFFFF"/>
          </w:rPr>
          <w:t>Optum</w:t>
        </w:r>
      </w:hyperlink>
      <w:r w:rsidRPr="00631D06">
        <w:rPr>
          <w:rFonts w:asciiTheme="minorHAnsi" w:hAnsiTheme="minorHAnsi" w:cstheme="minorHAnsi"/>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55" w:history="1">
        <w:r w:rsidRPr="00631D06">
          <w:rPr>
            <w:rFonts w:asciiTheme="minorHAnsi" w:hAnsiTheme="minorHAnsi" w:cstheme="minorHAnsi"/>
            <w:shd w:val="clear" w:color="auto" w:fill="FFFFFF"/>
          </w:rPr>
          <w:t>www.optum.co.uk</w:t>
        </w:r>
      </w:hyperlink>
      <w:r w:rsidRPr="00631D06">
        <w:rPr>
          <w:rFonts w:asciiTheme="minorHAnsi" w:hAnsiTheme="minorHAnsi" w:cstheme="minorHAnsi"/>
          <w:shd w:val="clear" w:color="auto" w:fill="FFFFFF"/>
        </w:rPr>
        <w:t xml:space="preserve">. </w:t>
      </w:r>
    </w:p>
    <w:p w14:paraId="7A3FB86F" w14:textId="77777777" w:rsidR="00F96D79" w:rsidRPr="00631D06" w:rsidRDefault="00F96D79" w:rsidP="00F96D79">
      <w:pPr>
        <w:rPr>
          <w:rFonts w:asciiTheme="minorHAnsi" w:hAnsiTheme="minorHAnsi" w:cstheme="minorHAnsi"/>
          <w:shd w:val="clear" w:color="auto" w:fill="FFFFFF"/>
        </w:rPr>
      </w:pPr>
      <w:r w:rsidRPr="00631D06">
        <w:rPr>
          <w:rFonts w:asciiTheme="minorHAnsi" w:hAnsiTheme="minorHAnsi" w:cstheme="minorHAnsi"/>
          <w:shd w:val="clear" w:color="auto" w:fill="FFFFFF"/>
        </w:rPr>
        <w:t xml:space="preserve">Health and Social Care Providers are permitted by data protection law to use personal information where it is ‘necessary for medical </w:t>
      </w:r>
      <w:proofErr w:type="gramStart"/>
      <w:r w:rsidRPr="00631D06">
        <w:rPr>
          <w:rFonts w:asciiTheme="minorHAnsi" w:hAnsiTheme="minorHAnsi" w:cstheme="minorHAnsi"/>
          <w:shd w:val="clear" w:color="auto" w:fill="FFFFFF"/>
        </w:rPr>
        <w:t>purposes’</w:t>
      </w:r>
      <w:proofErr w:type="gramEnd"/>
      <w:r w:rsidRPr="00631D06">
        <w:rPr>
          <w:rFonts w:asciiTheme="minorHAnsi" w:hAnsiTheme="minorHAnsi" w:cstheme="minorHAnsi"/>
          <w:shd w:val="clear" w:color="auto" w:fill="FFFFFF"/>
        </w:rPr>
        <w:t>. This includes caring for you directly as well as management of health services more generally.</w:t>
      </w:r>
    </w:p>
    <w:p w14:paraId="509F7CE4" w14:textId="29D61E88" w:rsidR="008A351A" w:rsidRPr="00631D06" w:rsidRDefault="00F96D79" w:rsidP="008A351A">
      <w:pPr>
        <w:rPr>
          <w:rFonts w:asciiTheme="minorHAnsi" w:hAnsiTheme="minorHAnsi" w:cstheme="minorHAnsi"/>
          <w:shd w:val="clear" w:color="auto" w:fill="FFFFFF"/>
        </w:rPr>
      </w:pPr>
      <w:r w:rsidRPr="00631D06">
        <w:rPr>
          <w:rFonts w:asciiTheme="minorHAnsi" w:hAnsiTheme="minorHAnsi" w:cstheme="minorHAnsi"/>
          <w:shd w:val="clear" w:color="auto" w:fill="FFFFFF"/>
        </w:rPr>
        <w:t>The PHM project is time-limited to 22 weeks.  Once the project has completed all de-</w:t>
      </w:r>
      <w:proofErr w:type="gramStart"/>
      <w:r w:rsidRPr="00631D06">
        <w:rPr>
          <w:rFonts w:asciiTheme="minorHAnsi" w:hAnsiTheme="minorHAnsi" w:cstheme="minorHAnsi"/>
          <w:shd w:val="clear" w:color="auto" w:fill="FFFFFF"/>
        </w:rPr>
        <w:t>identified ,</w:t>
      </w:r>
      <w:proofErr w:type="gramEnd"/>
      <w:r w:rsidRPr="00631D06">
        <w:rPr>
          <w:rFonts w:asciiTheme="minorHAnsi" w:hAnsiTheme="minorHAnsi" w:cstheme="minorHAnsi"/>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631D06" w:rsidRDefault="00A200C1" w:rsidP="00A200C1">
      <w:pPr>
        <w:rPr>
          <w:rFonts w:asciiTheme="minorHAnsi" w:hAnsiTheme="minorHAnsi" w:cstheme="minorHAnsi"/>
          <w:b/>
        </w:rPr>
      </w:pPr>
      <w:r w:rsidRPr="00631D06">
        <w:rPr>
          <w:rFonts w:asciiTheme="minorHAnsi" w:hAnsiTheme="minorHAnsi" w:cstheme="minorHAnsi"/>
          <w:b/>
        </w:rPr>
        <w:t>Access to</w:t>
      </w:r>
      <w:r w:rsidR="003A3C73" w:rsidRPr="00631D06">
        <w:rPr>
          <w:rFonts w:asciiTheme="minorHAnsi" w:hAnsiTheme="minorHAnsi" w:cstheme="minorHAnsi"/>
          <w:b/>
        </w:rPr>
        <w:t xml:space="preserve"> </w:t>
      </w:r>
      <w:r w:rsidR="00FC6FFA" w:rsidRPr="00631D06">
        <w:rPr>
          <w:rFonts w:asciiTheme="minorHAnsi" w:hAnsiTheme="minorHAnsi" w:cstheme="minorHAnsi"/>
          <w:b/>
        </w:rPr>
        <w:t>your personal</w:t>
      </w:r>
      <w:r w:rsidRPr="00631D06">
        <w:rPr>
          <w:rFonts w:asciiTheme="minorHAnsi" w:hAnsiTheme="minorHAnsi" w:cstheme="minorHAnsi"/>
          <w:b/>
        </w:rPr>
        <w:t xml:space="preserve"> information  </w:t>
      </w:r>
    </w:p>
    <w:p w14:paraId="7BD6892B" w14:textId="77777777" w:rsidR="00B92B1C" w:rsidRPr="00631D06" w:rsidRDefault="00B92B1C" w:rsidP="00B92B1C">
      <w:pPr>
        <w:rPr>
          <w:rFonts w:asciiTheme="minorHAnsi" w:hAnsiTheme="minorHAnsi" w:cstheme="minorHAnsi"/>
        </w:rPr>
      </w:pPr>
      <w:r w:rsidRPr="00631D06">
        <w:rPr>
          <w:rFonts w:asciiTheme="minorHAnsi" w:hAnsiTheme="minorHAnsi" w:cstheme="minorHAnsi"/>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631D06" w:rsidRDefault="00B92B1C" w:rsidP="00B92B1C">
      <w:pPr>
        <w:pStyle w:val="ListParagraph"/>
        <w:numPr>
          <w:ilvl w:val="0"/>
          <w:numId w:val="13"/>
        </w:numPr>
        <w:rPr>
          <w:rFonts w:asciiTheme="minorHAnsi" w:hAnsiTheme="minorHAnsi" w:cstheme="minorHAnsi"/>
        </w:rPr>
      </w:pPr>
      <w:r w:rsidRPr="00631D06">
        <w:rPr>
          <w:rFonts w:asciiTheme="minorHAnsi" w:hAnsiTheme="minorHAnsi" w:cstheme="minorHAnsi"/>
        </w:rPr>
        <w:t>Your request should be made to the Practice. (For information from a hospital or other Trust/ NHS organisation you should write direct to them.</w:t>
      </w:r>
    </w:p>
    <w:p w14:paraId="2914D45A" w14:textId="0107F80B" w:rsidR="00B92B1C" w:rsidRPr="00631D06" w:rsidRDefault="00B92B1C" w:rsidP="00B92B1C">
      <w:pPr>
        <w:pStyle w:val="ListParagraph"/>
        <w:numPr>
          <w:ilvl w:val="0"/>
          <w:numId w:val="13"/>
        </w:numPr>
        <w:rPr>
          <w:rFonts w:asciiTheme="minorHAnsi" w:hAnsiTheme="minorHAnsi" w:cstheme="minorHAnsi"/>
        </w:rPr>
      </w:pPr>
      <w:r w:rsidRPr="00631D06">
        <w:rPr>
          <w:rFonts w:asciiTheme="minorHAnsi" w:hAnsiTheme="minorHAnsi" w:cstheme="minorHAnsi"/>
        </w:rPr>
        <w:t xml:space="preserve">There is no charge to have a copy of the information held about you </w:t>
      </w:r>
    </w:p>
    <w:p w14:paraId="1F233885" w14:textId="64E02883" w:rsidR="00B92B1C" w:rsidRPr="00631D06" w:rsidRDefault="00B92B1C" w:rsidP="00B92B1C">
      <w:pPr>
        <w:pStyle w:val="ListParagraph"/>
        <w:numPr>
          <w:ilvl w:val="0"/>
          <w:numId w:val="13"/>
        </w:numPr>
        <w:rPr>
          <w:rFonts w:asciiTheme="minorHAnsi" w:hAnsiTheme="minorHAnsi" w:cstheme="minorHAnsi"/>
        </w:rPr>
      </w:pPr>
      <w:r w:rsidRPr="00631D06">
        <w:rPr>
          <w:rFonts w:asciiTheme="minorHAnsi" w:hAnsiTheme="minorHAnsi" w:cstheme="minorHAnsi"/>
        </w:rPr>
        <w:t xml:space="preserve">We are required to provide you with information within one month  </w:t>
      </w:r>
    </w:p>
    <w:p w14:paraId="253C0628" w14:textId="53415CB1" w:rsidR="00B92B1C" w:rsidRPr="00631D06" w:rsidRDefault="00B92B1C" w:rsidP="00B92B1C">
      <w:pPr>
        <w:pStyle w:val="ListParagraph"/>
        <w:numPr>
          <w:ilvl w:val="0"/>
          <w:numId w:val="13"/>
        </w:numPr>
        <w:rPr>
          <w:rFonts w:asciiTheme="minorHAnsi" w:hAnsiTheme="minorHAnsi" w:cstheme="minorHAnsi"/>
        </w:rPr>
      </w:pPr>
      <w:r w:rsidRPr="00631D06">
        <w:rPr>
          <w:rFonts w:asciiTheme="minorHAnsi" w:hAnsiTheme="minorHAnsi" w:cstheme="minorHAnsi"/>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631D06" w:rsidRDefault="003A3C73" w:rsidP="003A3C73">
      <w:pPr>
        <w:rPr>
          <w:rFonts w:asciiTheme="minorHAnsi" w:hAnsiTheme="minorHAnsi" w:cstheme="minorHAnsi"/>
          <w:b/>
        </w:rPr>
      </w:pPr>
      <w:r w:rsidRPr="00631D06">
        <w:rPr>
          <w:rFonts w:asciiTheme="minorHAnsi" w:hAnsiTheme="minorHAnsi" w:cstheme="minorHAnsi"/>
          <w:b/>
        </w:rPr>
        <w:t>What should you do if your personal information changes?</w:t>
      </w:r>
    </w:p>
    <w:p w14:paraId="2FC1551F" w14:textId="2BE62EF0" w:rsidR="003A3C73" w:rsidRPr="00631D06" w:rsidRDefault="003A3C73" w:rsidP="003A3C73">
      <w:pPr>
        <w:rPr>
          <w:rFonts w:asciiTheme="minorHAnsi" w:hAnsiTheme="minorHAnsi" w:cstheme="minorHAnsi"/>
        </w:rPr>
      </w:pPr>
      <w:r w:rsidRPr="00631D06">
        <w:rPr>
          <w:rFonts w:asciiTheme="minorHAnsi" w:hAnsiTheme="minorHAnsi" w:cstheme="minorHAnsi"/>
        </w:rPr>
        <w:t>You should tell us so that we can update our records please contact the Practice Manager as soon as any of your details change, this is especially important for changes o</w:t>
      </w:r>
      <w:r w:rsidR="005F4FE9" w:rsidRPr="00631D06">
        <w:rPr>
          <w:rFonts w:asciiTheme="minorHAnsi" w:hAnsiTheme="minorHAnsi" w:cstheme="minorHAnsi"/>
        </w:rPr>
        <w:t xml:space="preserve">f </w:t>
      </w:r>
      <w:r w:rsidRPr="00631D06">
        <w:rPr>
          <w:rFonts w:asciiTheme="minorHAnsi" w:hAnsiTheme="minorHAnsi" w:cstheme="minorHAnsi"/>
        </w:rPr>
        <w:t>address or contact details (such as your mobile phone number), the practice will from time to time ask you to confirm that the information we currently hold is accurate and up-to-date.</w:t>
      </w:r>
    </w:p>
    <w:p w14:paraId="091CCF3A" w14:textId="77777777" w:rsidR="00631D06" w:rsidRDefault="00631D06" w:rsidP="009F7005">
      <w:pPr>
        <w:pStyle w:val="Heading2"/>
        <w:rPr>
          <w:rFonts w:asciiTheme="minorHAnsi" w:hAnsiTheme="minorHAnsi" w:cstheme="minorHAnsi"/>
          <w:sz w:val="22"/>
          <w:szCs w:val="22"/>
        </w:rPr>
      </w:pPr>
      <w:bookmarkStart w:id="6" w:name="_Toc31368650"/>
      <w:bookmarkStart w:id="7" w:name="_Toc31368652"/>
      <w:bookmarkStart w:id="8" w:name="_Hlk31370151"/>
    </w:p>
    <w:p w14:paraId="115AB738" w14:textId="2207322E" w:rsidR="009F7005" w:rsidRPr="00631D06" w:rsidRDefault="009F7005" w:rsidP="009F7005">
      <w:pPr>
        <w:pStyle w:val="Heading2"/>
        <w:rPr>
          <w:rFonts w:asciiTheme="minorHAnsi" w:hAnsiTheme="minorHAnsi" w:cstheme="minorHAnsi"/>
          <w:sz w:val="22"/>
          <w:szCs w:val="22"/>
        </w:rPr>
      </w:pPr>
      <w:r w:rsidRPr="00631D06">
        <w:rPr>
          <w:rFonts w:asciiTheme="minorHAnsi" w:hAnsiTheme="minorHAnsi" w:cstheme="minorHAnsi"/>
          <w:sz w:val="22"/>
          <w:szCs w:val="22"/>
        </w:rPr>
        <w:lastRenderedPageBreak/>
        <w:t>Online Access</w:t>
      </w:r>
      <w:bookmarkEnd w:id="6"/>
    </w:p>
    <w:p w14:paraId="6033A4A7" w14:textId="77777777" w:rsidR="009F7005" w:rsidRPr="00631D06" w:rsidRDefault="009F7005" w:rsidP="009F7005">
      <w:pPr>
        <w:rPr>
          <w:rFonts w:asciiTheme="minorHAnsi" w:hAnsiTheme="minorHAnsi" w:cstheme="minorHAnsi"/>
        </w:rPr>
      </w:pPr>
      <w:r w:rsidRPr="00631D06">
        <w:rPr>
          <w:rFonts w:asciiTheme="minorHAnsi" w:hAnsiTheme="minorHAnsi" w:cstheme="minorHAnsi"/>
        </w:rPr>
        <w:t>You may ask us if you wish to have online access to your medical record. However, there will be certain protocols that we have to follow to give you online access, including written consent and the production of documents that prove your identity.</w:t>
      </w:r>
    </w:p>
    <w:p w14:paraId="3840752F" w14:textId="77777777" w:rsidR="009F7005" w:rsidRPr="00631D06" w:rsidRDefault="009F7005" w:rsidP="009F7005">
      <w:pPr>
        <w:rPr>
          <w:rFonts w:asciiTheme="minorHAnsi" w:hAnsiTheme="minorHAnsi" w:cstheme="minorHAnsi"/>
        </w:rPr>
      </w:pPr>
      <w:r w:rsidRPr="00631D06">
        <w:rPr>
          <w:rFonts w:asciiTheme="minorHAnsi" w:hAnsiTheme="minorHAnsi" w:cstheme="minorHAnsi"/>
        </w:rPr>
        <w:t>Please note that when we give you online access, the responsibility is yours to make sure that you keep your information safe and secure if you do not wish any third party to gain access.</w:t>
      </w:r>
    </w:p>
    <w:p w14:paraId="4C792B5F" w14:textId="77777777" w:rsidR="00631D06" w:rsidRDefault="009F7005" w:rsidP="00631D06">
      <w:pPr>
        <w:pStyle w:val="Heading1"/>
        <w:rPr>
          <w:rFonts w:asciiTheme="minorHAnsi" w:hAnsiTheme="minorHAnsi" w:cstheme="minorHAnsi"/>
          <w:b/>
          <w:bCs/>
          <w:color w:val="auto"/>
          <w:sz w:val="22"/>
          <w:szCs w:val="22"/>
        </w:rPr>
      </w:pPr>
      <w:bookmarkStart w:id="9" w:name="_Toc31368651"/>
      <w:r w:rsidRPr="00631D06">
        <w:rPr>
          <w:rFonts w:asciiTheme="minorHAnsi" w:hAnsiTheme="minorHAnsi" w:cstheme="minorHAnsi"/>
          <w:b/>
          <w:bCs/>
          <w:color w:val="auto"/>
          <w:sz w:val="22"/>
          <w:szCs w:val="22"/>
        </w:rPr>
        <w:t>Third parties mentioned on your medical record</w:t>
      </w:r>
      <w:bookmarkEnd w:id="9"/>
    </w:p>
    <w:p w14:paraId="6DEBB9F5" w14:textId="15006D98" w:rsidR="009F7005" w:rsidRPr="00631D06" w:rsidRDefault="009F7005" w:rsidP="00631D06">
      <w:pPr>
        <w:pStyle w:val="Heading1"/>
        <w:rPr>
          <w:rFonts w:asciiTheme="minorHAnsi" w:hAnsiTheme="minorHAnsi" w:cstheme="minorHAnsi"/>
          <w:b/>
          <w:bCs/>
          <w:color w:val="auto"/>
          <w:sz w:val="22"/>
          <w:szCs w:val="22"/>
        </w:rPr>
      </w:pPr>
      <w:r w:rsidRPr="00631D06">
        <w:rPr>
          <w:rFonts w:asciiTheme="minorHAnsi" w:hAnsiTheme="minorHAnsi" w:cstheme="minorHAnsi"/>
          <w:color w:val="auto"/>
          <w:sz w:val="22"/>
          <w:szCs w:val="22"/>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631D06" w:rsidRDefault="009F7005" w:rsidP="009F7005">
      <w:pPr>
        <w:pStyle w:val="nhsd-t-body"/>
        <w:rPr>
          <w:rFonts w:asciiTheme="minorHAnsi" w:hAnsiTheme="minorHAnsi" w:cstheme="minorHAnsi"/>
          <w:color w:val="231F20"/>
          <w:sz w:val="22"/>
          <w:szCs w:val="22"/>
        </w:rPr>
      </w:pPr>
      <w:r w:rsidRPr="00631D06">
        <w:rPr>
          <w:rFonts w:asciiTheme="minorHAnsi" w:hAnsiTheme="minorHAnsi" w:cstheme="minorHAnsi"/>
          <w:color w:val="231F20"/>
          <w:sz w:val="22"/>
          <w:szCs w:val="22"/>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5F81BC78" w:rsidR="009F7005" w:rsidRPr="00631D06" w:rsidRDefault="009F7005" w:rsidP="009F7005">
      <w:pPr>
        <w:pStyle w:val="nhsd-t-body"/>
        <w:rPr>
          <w:rFonts w:asciiTheme="minorHAnsi" w:hAnsiTheme="minorHAnsi" w:cstheme="minorHAnsi"/>
          <w:color w:val="231F20"/>
          <w:sz w:val="22"/>
          <w:szCs w:val="22"/>
        </w:rPr>
      </w:pPr>
      <w:r w:rsidRPr="00631D06">
        <w:rPr>
          <w:rFonts w:asciiTheme="minorHAnsi" w:hAnsiTheme="minorHAnsi" w:cstheme="minorHAnsi"/>
          <w:color w:val="231F20"/>
          <w:sz w:val="22"/>
          <w:szCs w:val="22"/>
        </w:rPr>
        <w:t>From 01/11</w:t>
      </w:r>
      <w:r w:rsidR="00631D06">
        <w:rPr>
          <w:rFonts w:asciiTheme="minorHAnsi" w:hAnsiTheme="minorHAnsi" w:cstheme="minorHAnsi"/>
          <w:color w:val="231F20"/>
          <w:sz w:val="22"/>
          <w:szCs w:val="22"/>
        </w:rPr>
        <w:t>/</w:t>
      </w:r>
      <w:r w:rsidRPr="00631D06">
        <w:rPr>
          <w:rFonts w:asciiTheme="minorHAnsi" w:hAnsiTheme="minorHAnsi" w:cstheme="minorHAnsi"/>
          <w:color w:val="231F20"/>
          <w:sz w:val="22"/>
          <w:szCs w:val="22"/>
        </w:rPr>
        <w:t>2022 we’re now letting you see all the information within your health record automatically. If you are over 16 and have an online account, such as through the </w:t>
      </w:r>
      <w:hyperlink r:id="rId56" w:history="1">
        <w:r w:rsidRPr="00631D06">
          <w:rPr>
            <w:rStyle w:val="Hyperlink"/>
            <w:rFonts w:asciiTheme="minorHAnsi" w:hAnsiTheme="minorHAnsi" w:cstheme="minorHAnsi"/>
            <w:color w:val="005BBB"/>
            <w:sz w:val="22"/>
            <w:szCs w:val="22"/>
            <w:u w:val="none"/>
            <w:bdr w:val="none" w:sz="0" w:space="0" w:color="auto" w:frame="1"/>
          </w:rPr>
          <w:t>NHS App</w:t>
        </w:r>
      </w:hyperlink>
      <w:r w:rsidRPr="00631D06">
        <w:rPr>
          <w:rFonts w:asciiTheme="minorHAnsi" w:hAnsiTheme="minorHAnsi" w:cstheme="minorHAnsi"/>
          <w:color w:val="231F20"/>
          <w:sz w:val="22"/>
          <w:szCs w:val="22"/>
        </w:rPr>
        <w:t>,</w:t>
      </w:r>
      <w:r w:rsidRPr="00631D06">
        <w:rPr>
          <w:rStyle w:val="apple-converted-space"/>
          <w:rFonts w:asciiTheme="minorHAnsi" w:eastAsia="Calibri" w:hAnsiTheme="minorHAnsi" w:cstheme="minorHAnsi"/>
          <w:color w:val="231F20"/>
          <w:sz w:val="22"/>
          <w:szCs w:val="22"/>
        </w:rPr>
        <w:t> </w:t>
      </w:r>
      <w:hyperlink r:id="rId57" w:history="1">
        <w:r w:rsidRPr="00631D06">
          <w:rPr>
            <w:rStyle w:val="Hyperlink"/>
            <w:rFonts w:asciiTheme="minorHAnsi" w:hAnsiTheme="minorHAnsi" w:cstheme="minorHAnsi"/>
            <w:color w:val="005BBB"/>
            <w:sz w:val="22"/>
            <w:szCs w:val="22"/>
            <w:u w:val="none"/>
            <w:bdr w:val="none" w:sz="0" w:space="0" w:color="auto" w:frame="1"/>
          </w:rPr>
          <w:t>NHS website</w:t>
        </w:r>
      </w:hyperlink>
      <w:r w:rsidRPr="00631D06">
        <w:rPr>
          <w:rFonts w:asciiTheme="minorHAnsi" w:hAnsiTheme="minorHAnsi" w:cstheme="minorHAnsi"/>
          <w:color w:val="231F20"/>
          <w:sz w:val="22"/>
          <w:szCs w:val="22"/>
        </w:rPr>
        <w:t>, or another online primary care service, you will now be able to see all future notes and health records from your doctor (GP). Some people can already access this feature, this won’t change for you.</w:t>
      </w:r>
    </w:p>
    <w:p w14:paraId="048E8364" w14:textId="0EBA50C4" w:rsidR="009F7005" w:rsidRPr="00631D06" w:rsidRDefault="009F7005" w:rsidP="009F7005">
      <w:pPr>
        <w:pStyle w:val="nhsd-t-body"/>
        <w:rPr>
          <w:rFonts w:asciiTheme="minorHAnsi" w:hAnsiTheme="minorHAnsi" w:cstheme="minorHAnsi"/>
          <w:color w:val="231F20"/>
          <w:sz w:val="22"/>
          <w:szCs w:val="22"/>
        </w:rPr>
      </w:pPr>
      <w:r w:rsidRPr="00631D06">
        <w:rPr>
          <w:rFonts w:asciiTheme="minorHAnsi" w:hAnsiTheme="minorHAnsi" w:cstheme="minorHAnsi"/>
          <w:color w:val="231F20"/>
          <w:sz w:val="22"/>
          <w:szCs w:val="22"/>
        </w:rPr>
        <w:t xml:space="preserve">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00631D06">
        <w:rPr>
          <w:rFonts w:asciiTheme="minorHAnsi" w:hAnsiTheme="minorHAnsi" w:cstheme="minorHAnsi"/>
          <w:color w:val="231F20"/>
          <w:sz w:val="22"/>
          <w:szCs w:val="22"/>
        </w:rPr>
        <w:t>02/12/2024, f</w:t>
      </w:r>
      <w:r w:rsidRPr="00631D06">
        <w:rPr>
          <w:rFonts w:asciiTheme="minorHAnsi" w:hAnsiTheme="minorHAnsi" w:cstheme="minorHAnsi"/>
          <w:color w:val="231F20"/>
          <w:sz w:val="22"/>
          <w:szCs w:val="22"/>
        </w:rPr>
        <w:t>or most people, access will be automatic, and you won’t need to do anything.</w:t>
      </w:r>
    </w:p>
    <w:p w14:paraId="6A533438" w14:textId="11D6AE27" w:rsidR="009F7005" w:rsidRPr="00631D06" w:rsidRDefault="009F7005" w:rsidP="009F7005">
      <w:pPr>
        <w:pStyle w:val="nhsd-t-body"/>
        <w:rPr>
          <w:rFonts w:asciiTheme="minorHAnsi" w:hAnsiTheme="minorHAnsi" w:cstheme="minorHAnsi"/>
          <w:color w:val="231F20"/>
          <w:sz w:val="22"/>
          <w:szCs w:val="22"/>
        </w:rPr>
      </w:pPr>
      <w:r w:rsidRPr="00631D06">
        <w:rPr>
          <w:rFonts w:asciiTheme="minorHAnsi" w:hAnsiTheme="minorHAnsi" w:cstheme="minorHAnsi"/>
          <w:color w:val="231F20"/>
          <w:sz w:val="22"/>
          <w:szCs w:val="22"/>
        </w:rPr>
        <w:t>Your doctor (</w:t>
      </w:r>
      <w:r w:rsidR="00631D06">
        <w:rPr>
          <w:rFonts w:asciiTheme="minorHAnsi" w:hAnsiTheme="minorHAnsi" w:cstheme="minorHAnsi"/>
          <w:color w:val="231F20"/>
          <w:sz w:val="22"/>
          <w:szCs w:val="22"/>
        </w:rPr>
        <w:t>/</w:t>
      </w:r>
      <w:r w:rsidRPr="00631D06">
        <w:rPr>
          <w:rFonts w:asciiTheme="minorHAnsi" w:hAnsiTheme="minorHAnsi" w:cstheme="minorHAnsi"/>
          <w:color w:val="231F20"/>
          <w:sz w:val="22"/>
          <w:szCs w:val="22"/>
        </w:rPr>
        <w:t>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631D06" w:rsidRDefault="009F7005" w:rsidP="009F7005">
      <w:pPr>
        <w:pStyle w:val="nhsd-t-body"/>
        <w:rPr>
          <w:rFonts w:asciiTheme="minorHAnsi" w:hAnsiTheme="minorHAnsi" w:cstheme="minorHAnsi"/>
          <w:color w:val="231F20"/>
          <w:sz w:val="22"/>
          <w:szCs w:val="22"/>
        </w:rPr>
      </w:pPr>
      <w:r w:rsidRPr="00631D06">
        <w:rPr>
          <w:rFonts w:asciiTheme="minorHAnsi" w:hAnsiTheme="minorHAnsi" w:cstheme="minorHAnsi"/>
          <w:color w:val="231F20"/>
          <w:sz w:val="22"/>
          <w:szCs w:val="22"/>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631D06" w:rsidRDefault="009F7005" w:rsidP="009F7005">
      <w:pPr>
        <w:pStyle w:val="nhsd-t-body"/>
        <w:rPr>
          <w:rFonts w:asciiTheme="minorHAnsi" w:hAnsiTheme="minorHAnsi" w:cstheme="minorHAnsi"/>
          <w:color w:val="231F20"/>
          <w:sz w:val="22"/>
          <w:szCs w:val="22"/>
        </w:rPr>
      </w:pPr>
      <w:r w:rsidRPr="00631D06">
        <w:rPr>
          <w:rFonts w:asciiTheme="minorHAnsi" w:hAnsiTheme="minorHAnsi" w:cstheme="minorHAnsi"/>
          <w:color w:val="231F20"/>
          <w:sz w:val="22"/>
          <w:szCs w:val="22"/>
        </w:rPr>
        <w:t xml:space="preserve">The NHS App, website and other online services are all very secure, so no one </w:t>
      </w:r>
      <w:proofErr w:type="gramStart"/>
      <w:r w:rsidRPr="00631D06">
        <w:rPr>
          <w:rFonts w:asciiTheme="minorHAnsi" w:hAnsiTheme="minorHAnsi" w:cstheme="minorHAnsi"/>
          <w:color w:val="231F20"/>
          <w:sz w:val="22"/>
          <w:szCs w:val="22"/>
        </w:rPr>
        <w:t>is able to</w:t>
      </w:r>
      <w:proofErr w:type="gramEnd"/>
      <w:r w:rsidRPr="00631D06">
        <w:rPr>
          <w:rFonts w:asciiTheme="minorHAnsi" w:hAnsiTheme="minorHAnsi" w:cstheme="minorHAnsi"/>
          <w:color w:val="231F20"/>
          <w:sz w:val="22"/>
          <w:szCs w:val="22"/>
        </w:rPr>
        <w:t xml:space="preserve"> access your information except you. You’ll need to make sure you protect your login details. Don’t share your password with anyone as they will then have access to your personal information.</w:t>
      </w:r>
    </w:p>
    <w:p w14:paraId="4AFADB56" w14:textId="77777777" w:rsidR="009F7005" w:rsidRPr="00631D06" w:rsidRDefault="009F7005" w:rsidP="009F7005">
      <w:pPr>
        <w:pStyle w:val="nhsd-t-body"/>
        <w:spacing w:before="0" w:beforeAutospacing="0" w:after="0" w:afterAutospacing="0"/>
        <w:rPr>
          <w:rFonts w:asciiTheme="minorHAnsi" w:hAnsiTheme="minorHAnsi" w:cstheme="minorHAnsi"/>
          <w:color w:val="231F20"/>
          <w:sz w:val="22"/>
          <w:szCs w:val="22"/>
        </w:rPr>
      </w:pPr>
      <w:r w:rsidRPr="00631D06">
        <w:rPr>
          <w:rFonts w:asciiTheme="minorHAnsi" w:hAnsiTheme="minorHAnsi" w:cstheme="minorHAnsi"/>
          <w:color w:val="231F20"/>
          <w:sz w:val="22"/>
          <w:szCs w:val="22"/>
        </w:rPr>
        <w:t>If you do not want to see your health record, or if you would like more information about these changes, please speak to your GP or reception staff.</w:t>
      </w:r>
    </w:p>
    <w:p w14:paraId="1C939572" w14:textId="77777777" w:rsidR="00631D06" w:rsidRDefault="00E40334" w:rsidP="00631D06">
      <w:pPr>
        <w:pStyle w:val="Heading1"/>
        <w:rPr>
          <w:rFonts w:asciiTheme="minorHAnsi" w:hAnsiTheme="minorHAnsi" w:cstheme="minorHAnsi"/>
          <w:b/>
          <w:bCs/>
          <w:color w:val="auto"/>
          <w:sz w:val="22"/>
          <w:szCs w:val="22"/>
        </w:rPr>
      </w:pPr>
      <w:r w:rsidRPr="00631D06">
        <w:rPr>
          <w:rFonts w:asciiTheme="minorHAnsi" w:hAnsiTheme="minorHAnsi" w:cstheme="minorHAnsi"/>
          <w:b/>
          <w:bCs/>
          <w:color w:val="auto"/>
          <w:sz w:val="22"/>
          <w:szCs w:val="22"/>
        </w:rPr>
        <w:lastRenderedPageBreak/>
        <w:t>Our website</w:t>
      </w:r>
      <w:bookmarkEnd w:id="7"/>
    </w:p>
    <w:p w14:paraId="49238792" w14:textId="23FC2E93" w:rsidR="00E40334" w:rsidRPr="00631D06" w:rsidRDefault="00E40334" w:rsidP="00631D06">
      <w:pPr>
        <w:pStyle w:val="Heading1"/>
        <w:rPr>
          <w:rFonts w:asciiTheme="minorHAnsi" w:hAnsiTheme="minorHAnsi" w:cstheme="minorHAnsi"/>
          <w:color w:val="auto"/>
          <w:sz w:val="22"/>
          <w:szCs w:val="22"/>
        </w:rPr>
      </w:pPr>
      <w:r w:rsidRPr="00631D06">
        <w:rPr>
          <w:rFonts w:asciiTheme="minorHAnsi" w:hAnsiTheme="minorHAnsi" w:cstheme="minorHAnsi"/>
          <w:color w:val="auto"/>
          <w:sz w:val="22"/>
          <w:szCs w:val="22"/>
        </w:rPr>
        <w:t xml:space="preserve">The only website this Privacy Notice applies to is the Surgery’s website. If you use a link to any other website from the Surgery’s </w:t>
      </w:r>
      <w:proofErr w:type="gramStart"/>
      <w:r w:rsidRPr="00631D06">
        <w:rPr>
          <w:rFonts w:asciiTheme="minorHAnsi" w:hAnsiTheme="minorHAnsi" w:cstheme="minorHAnsi"/>
          <w:color w:val="auto"/>
          <w:sz w:val="22"/>
          <w:szCs w:val="22"/>
        </w:rPr>
        <w:t>website</w:t>
      </w:r>
      <w:proofErr w:type="gramEnd"/>
      <w:r w:rsidRPr="00631D06">
        <w:rPr>
          <w:rFonts w:asciiTheme="minorHAnsi" w:hAnsiTheme="minorHAnsi" w:cstheme="minorHAnsi"/>
          <w:color w:val="auto"/>
          <w:sz w:val="22"/>
          <w:szCs w:val="22"/>
        </w:rPr>
        <w:t xml:space="preserve"> then you will need to read their respective Privacy Notice. We take no responsibility (legal or otherwise) for the content of other websites.</w:t>
      </w:r>
    </w:p>
    <w:p w14:paraId="7314CF04" w14:textId="77777777" w:rsidR="00E40334" w:rsidRPr="00631D06" w:rsidRDefault="00E40334" w:rsidP="00E40334">
      <w:pPr>
        <w:rPr>
          <w:rFonts w:asciiTheme="minorHAnsi" w:hAnsiTheme="minorHAnsi" w:cstheme="minorHAnsi"/>
        </w:rPr>
      </w:pPr>
      <w:r w:rsidRPr="00631D06">
        <w:rPr>
          <w:rFonts w:asciiTheme="minorHAnsi" w:hAnsiTheme="minorHAnsi" w:cstheme="minorHAnsi"/>
        </w:rPr>
        <w:t xml:space="preserve">The Surgery’s website uses cookies. For more information on which </w:t>
      </w:r>
      <w:proofErr w:type="gramStart"/>
      <w:r w:rsidRPr="00631D06">
        <w:rPr>
          <w:rFonts w:asciiTheme="minorHAnsi" w:hAnsiTheme="minorHAnsi" w:cstheme="minorHAnsi"/>
        </w:rPr>
        <w:t>cookies</w:t>
      </w:r>
      <w:proofErr w:type="gramEnd"/>
      <w:r w:rsidRPr="00631D06">
        <w:rPr>
          <w:rFonts w:asciiTheme="minorHAnsi" w:hAnsiTheme="minorHAnsi" w:cstheme="minorHAnsi"/>
        </w:rPr>
        <w:t xml:space="preserve"> we use and how we use them, please see our Cookies Policy.</w:t>
      </w:r>
    </w:p>
    <w:p w14:paraId="52660977" w14:textId="77777777" w:rsidR="00631D06" w:rsidRDefault="00E40334" w:rsidP="00631D06">
      <w:pPr>
        <w:pStyle w:val="Heading1"/>
        <w:rPr>
          <w:rFonts w:asciiTheme="minorHAnsi" w:hAnsiTheme="minorHAnsi" w:cstheme="minorHAnsi"/>
          <w:b/>
          <w:bCs/>
          <w:color w:val="auto"/>
          <w:sz w:val="22"/>
          <w:szCs w:val="22"/>
        </w:rPr>
      </w:pPr>
      <w:bookmarkStart w:id="10" w:name="_Toc31368653"/>
      <w:r w:rsidRPr="00631D06">
        <w:rPr>
          <w:rFonts w:asciiTheme="minorHAnsi" w:hAnsiTheme="minorHAnsi" w:cstheme="minorHAnsi"/>
          <w:b/>
          <w:bCs/>
          <w:color w:val="auto"/>
          <w:sz w:val="22"/>
          <w:szCs w:val="22"/>
        </w:rPr>
        <w:t>CCTV recording</w:t>
      </w:r>
      <w:bookmarkEnd w:id="10"/>
    </w:p>
    <w:p w14:paraId="1CA87E33" w14:textId="759E3BB8" w:rsidR="00E40334" w:rsidRPr="00631D06" w:rsidRDefault="00E40334" w:rsidP="00631D06">
      <w:pPr>
        <w:pStyle w:val="Heading1"/>
        <w:rPr>
          <w:rFonts w:asciiTheme="minorHAnsi" w:hAnsiTheme="minorHAnsi" w:cstheme="minorHAnsi"/>
          <w:b/>
          <w:bCs/>
          <w:color w:val="auto"/>
          <w:sz w:val="22"/>
          <w:szCs w:val="22"/>
        </w:rPr>
      </w:pPr>
      <w:r w:rsidRPr="00631D06">
        <w:rPr>
          <w:rFonts w:asciiTheme="minorHAnsi" w:hAnsiTheme="minorHAnsi" w:cstheme="minorHAnsi"/>
          <w:color w:val="auto"/>
          <w:sz w:val="22"/>
          <w:szCs w:val="22"/>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61E2A0A9" w14:textId="3FA3B737" w:rsidR="00E40334" w:rsidRPr="00631D06" w:rsidRDefault="00E40334" w:rsidP="00631D06">
      <w:pPr>
        <w:pStyle w:val="Heading1"/>
        <w:rPr>
          <w:rFonts w:asciiTheme="minorHAnsi" w:hAnsiTheme="minorHAnsi" w:cstheme="minorHAnsi"/>
          <w:sz w:val="22"/>
          <w:szCs w:val="22"/>
        </w:rPr>
      </w:pPr>
      <w:bookmarkStart w:id="11" w:name="_Toc31368654"/>
      <w:r w:rsidRPr="00631D06">
        <w:rPr>
          <w:rFonts w:asciiTheme="minorHAnsi" w:hAnsiTheme="minorHAnsi" w:cstheme="minorHAnsi"/>
          <w:b/>
          <w:bCs/>
          <w:color w:val="auto"/>
          <w:sz w:val="22"/>
          <w:szCs w:val="22"/>
        </w:rPr>
        <w:t>Telephone system</w:t>
      </w:r>
      <w:bookmarkEnd w:id="11"/>
      <w:r w:rsidRPr="00631D06">
        <w:rPr>
          <w:rFonts w:asciiTheme="minorHAnsi" w:hAnsiTheme="minorHAnsi" w:cstheme="minorHAnsi"/>
          <w:b/>
          <w:bCs/>
          <w:color w:val="auto"/>
          <w:sz w:val="22"/>
          <w:szCs w:val="22"/>
        </w:rPr>
        <w:t xml:space="preserve"> </w:t>
      </w:r>
      <w:r w:rsidR="00631D06">
        <w:rPr>
          <w:rFonts w:asciiTheme="minorHAnsi" w:hAnsiTheme="minorHAnsi" w:cstheme="minorHAnsi"/>
          <w:b/>
          <w:bCs/>
          <w:color w:val="auto"/>
          <w:sz w:val="22"/>
          <w:szCs w:val="22"/>
        </w:rPr>
        <w:br/>
      </w:r>
    </w:p>
    <w:p w14:paraId="5D2E13CB" w14:textId="77777777" w:rsidR="00E40334" w:rsidRPr="00631D06" w:rsidRDefault="00E40334" w:rsidP="00E40334">
      <w:pPr>
        <w:rPr>
          <w:rFonts w:asciiTheme="minorHAnsi" w:hAnsiTheme="minorHAnsi" w:cstheme="minorHAnsi"/>
        </w:rPr>
      </w:pPr>
      <w:r w:rsidRPr="00631D06">
        <w:rPr>
          <w:rFonts w:asciiTheme="minorHAnsi" w:hAnsiTheme="minorHAnsi" w:cstheme="minorHAnsi"/>
        </w:rPr>
        <w:t xml:space="preserve">Our telephone system records all telephone calls.  Recordings are retained for up to three </w:t>
      </w:r>
      <w:proofErr w:type="gramStart"/>
      <w:r w:rsidRPr="00631D06">
        <w:rPr>
          <w:rFonts w:asciiTheme="minorHAnsi" w:hAnsiTheme="minorHAnsi" w:cstheme="minorHAnsi"/>
        </w:rPr>
        <w:t>years, and</w:t>
      </w:r>
      <w:proofErr w:type="gramEnd"/>
      <w:r w:rsidRPr="00631D06">
        <w:rPr>
          <w:rFonts w:asciiTheme="minorHAnsi" w:hAnsiTheme="minorHAnsi" w:cstheme="minorHAnsi"/>
        </w:rPr>
        <w:t xml:space="preserve"> are used periodically for the purposes of seeking clarification where there is a dispute as to what was said and for staff training Access to these recordings is restricted to named senior staff.</w:t>
      </w:r>
    </w:p>
    <w:bookmarkEnd w:id="8"/>
    <w:p w14:paraId="2365B3B5" w14:textId="77777777" w:rsidR="008F3418" w:rsidRPr="00631D06" w:rsidRDefault="008F3418" w:rsidP="008F3418">
      <w:pPr>
        <w:widowControl w:val="0"/>
        <w:rPr>
          <w:rFonts w:asciiTheme="minorHAnsi" w:hAnsiTheme="minorHAnsi" w:cstheme="minorHAnsi"/>
          <w:b/>
        </w:rPr>
      </w:pPr>
      <w:r w:rsidRPr="00631D06">
        <w:rPr>
          <w:rFonts w:asciiTheme="minorHAnsi" w:hAnsiTheme="minorHAnsi" w:cstheme="minorHAnsi"/>
          <w:b/>
        </w:rPr>
        <w:t>Video Consultations</w:t>
      </w:r>
    </w:p>
    <w:p w14:paraId="1AB4A14A" w14:textId="7FAF1197" w:rsidR="0095022F" w:rsidRPr="00631D06" w:rsidRDefault="008F3418" w:rsidP="008F3418">
      <w:pPr>
        <w:widowControl w:val="0"/>
        <w:rPr>
          <w:rFonts w:asciiTheme="minorHAnsi" w:hAnsiTheme="minorHAnsi" w:cstheme="minorHAnsi"/>
          <w:bCs/>
        </w:rPr>
      </w:pPr>
      <w:r w:rsidRPr="00631D06">
        <w:rPr>
          <w:rFonts w:asciiTheme="minorHAnsi" w:hAnsiTheme="minorHAnsi" w:cstheme="minorHAnsi"/>
          <w:bCs/>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6E6CEEF1" w14:textId="06B87DB2" w:rsidR="0095022F" w:rsidRPr="00631D06" w:rsidRDefault="0095022F" w:rsidP="00631D06">
      <w:pPr>
        <w:pStyle w:val="Heading1"/>
        <w:rPr>
          <w:rFonts w:asciiTheme="minorHAnsi" w:hAnsiTheme="minorHAnsi" w:cstheme="minorHAnsi"/>
          <w:sz w:val="22"/>
          <w:szCs w:val="22"/>
        </w:rPr>
      </w:pPr>
      <w:r w:rsidRPr="00631D06">
        <w:rPr>
          <w:rFonts w:asciiTheme="minorHAnsi" w:hAnsiTheme="minorHAnsi" w:cstheme="minorHAnsi"/>
          <w:b/>
          <w:bCs/>
          <w:color w:val="auto"/>
          <w:sz w:val="22"/>
          <w:szCs w:val="22"/>
        </w:rPr>
        <w:t>Medical Examiner Service</w:t>
      </w:r>
    </w:p>
    <w:p w14:paraId="64178A89" w14:textId="5D81980C" w:rsidR="0095022F" w:rsidRPr="00631D06" w:rsidRDefault="0095022F" w:rsidP="0095022F">
      <w:pPr>
        <w:spacing w:before="100" w:beforeAutospacing="1" w:after="100" w:afterAutospacing="1" w:line="240" w:lineRule="auto"/>
        <w:rPr>
          <w:rFonts w:asciiTheme="minorHAnsi" w:eastAsia="Times New Roman" w:hAnsiTheme="minorHAnsi" w:cstheme="minorHAnsi"/>
          <w:lang w:eastAsia="en-GB"/>
        </w:rPr>
      </w:pPr>
      <w:r w:rsidRPr="00631D06">
        <w:rPr>
          <w:rFonts w:asciiTheme="minorHAnsi" w:eastAsia="Times New Roman" w:hAnsiTheme="minorHAnsi" w:cstheme="minorHAnsi"/>
          <w:lang w:eastAsia="en-GB"/>
        </w:rPr>
        <w:t xml:space="preserve">Following the death of any patients of </w:t>
      </w:r>
      <w:r w:rsidR="00631D06">
        <w:rPr>
          <w:rFonts w:asciiTheme="minorHAnsi" w:eastAsia="Times New Roman" w:hAnsiTheme="minorHAnsi" w:cstheme="minorHAnsi"/>
          <w:lang w:eastAsia="en-GB"/>
        </w:rPr>
        <w:t xml:space="preserve">Topcliffe </w:t>
      </w:r>
      <w:proofErr w:type="gramStart"/>
      <w:r w:rsidR="00631D06">
        <w:rPr>
          <w:rFonts w:asciiTheme="minorHAnsi" w:eastAsia="Times New Roman" w:hAnsiTheme="minorHAnsi" w:cstheme="minorHAnsi"/>
          <w:lang w:eastAsia="en-GB"/>
        </w:rPr>
        <w:t>Surgery,</w:t>
      </w:r>
      <w:r w:rsidRPr="00631D06">
        <w:rPr>
          <w:rFonts w:asciiTheme="minorHAnsi" w:eastAsia="Times New Roman" w:hAnsiTheme="minorHAnsi" w:cstheme="minorHAnsi"/>
          <w:lang w:eastAsia="en-GB"/>
        </w:rPr>
        <w:t xml:space="preserve">  we</w:t>
      </w:r>
      <w:proofErr w:type="gramEnd"/>
      <w:r w:rsidRPr="00631D06">
        <w:rPr>
          <w:rFonts w:asciiTheme="minorHAnsi" w:eastAsia="Times New Roman" w:hAnsiTheme="minorHAnsi" w:cstheme="minorHAnsi"/>
          <w:lang w:eastAsia="en-GB"/>
        </w:rPr>
        <w:t xml:space="preserve"> are now obliged to inform </w:t>
      </w:r>
      <w:r w:rsidR="00631D06">
        <w:rPr>
          <w:rFonts w:asciiTheme="minorHAnsi" w:eastAsia="Times New Roman" w:hAnsiTheme="minorHAnsi" w:cstheme="minorHAnsi"/>
          <w:lang w:eastAsia="en-GB"/>
        </w:rPr>
        <w:t>South Tees Hospitals</w:t>
      </w:r>
      <w:r w:rsidRPr="00631D06">
        <w:rPr>
          <w:rFonts w:asciiTheme="minorHAnsi" w:eastAsia="Times New Roman" w:hAnsiTheme="minorHAnsi" w:cstheme="minorHAnsi"/>
          <w:lang w:eastAsia="en-GB"/>
        </w:rPr>
        <w:t xml:space="preserve"> NHS Trust, Medical Examiner Service. </w:t>
      </w:r>
    </w:p>
    <w:p w14:paraId="762A94B0" w14:textId="77777777" w:rsidR="0095022F" w:rsidRPr="00631D06" w:rsidRDefault="0095022F" w:rsidP="0095022F">
      <w:pPr>
        <w:spacing w:after="225" w:line="240" w:lineRule="auto"/>
        <w:textAlignment w:val="baseline"/>
        <w:rPr>
          <w:rFonts w:asciiTheme="minorHAnsi" w:eastAsia="Times New Roman" w:hAnsiTheme="minorHAnsi" w:cstheme="minorHAnsi"/>
          <w:color w:val="202A30"/>
          <w:lang w:eastAsia="en-GB"/>
        </w:rPr>
      </w:pPr>
      <w:r w:rsidRPr="00631D06">
        <w:rPr>
          <w:rFonts w:asciiTheme="minorHAnsi" w:eastAsia="Times New Roman" w:hAnsiTheme="minorHAnsi" w:cstheme="minorHAnsi"/>
          <w:color w:val="202A3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631D06" w:rsidRDefault="0095022F" w:rsidP="0095022F">
      <w:pPr>
        <w:spacing w:after="225" w:line="240" w:lineRule="auto"/>
        <w:textAlignment w:val="baseline"/>
        <w:rPr>
          <w:rFonts w:asciiTheme="minorHAnsi" w:eastAsia="Times New Roman" w:hAnsiTheme="minorHAnsi" w:cstheme="minorHAnsi"/>
          <w:color w:val="202A30"/>
          <w:lang w:eastAsia="en-GB"/>
        </w:rPr>
      </w:pPr>
      <w:r w:rsidRPr="00631D06">
        <w:rPr>
          <w:rFonts w:asciiTheme="minorHAnsi" w:eastAsia="Times New Roman" w:hAnsiTheme="minorHAnsi" w:cstheme="minorHAnsi"/>
          <w:color w:val="202A30"/>
          <w:lang w:eastAsia="en-GB"/>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631D06">
        <w:rPr>
          <w:rFonts w:asciiTheme="minorHAnsi" w:eastAsia="Times New Roman" w:hAnsiTheme="minorHAnsi" w:cstheme="minorHAnsi"/>
          <w:color w:val="202A30"/>
          <w:lang w:eastAsia="en-GB"/>
        </w:rPr>
        <w:t>records, and</w:t>
      </w:r>
      <w:proofErr w:type="gramEnd"/>
      <w:r w:rsidRPr="00631D06">
        <w:rPr>
          <w:rFonts w:asciiTheme="minorHAnsi" w:eastAsia="Times New Roman" w:hAnsiTheme="minorHAnsi" w:cstheme="minorHAnsi"/>
          <w:color w:val="202A30"/>
          <w:lang w:eastAsia="en-GB"/>
        </w:rPr>
        <w:t xml:space="preserve"> liaise with doctors completing the Medical Certificate of Cause of Death (MCCD).</w:t>
      </w:r>
    </w:p>
    <w:p w14:paraId="747A5D94" w14:textId="7A42B960" w:rsidR="0095022F" w:rsidRPr="00631D06" w:rsidRDefault="0095022F" w:rsidP="0095022F">
      <w:pPr>
        <w:spacing w:before="100" w:beforeAutospacing="1" w:after="100" w:afterAutospacing="1" w:line="240" w:lineRule="auto"/>
        <w:rPr>
          <w:rFonts w:asciiTheme="minorHAnsi" w:eastAsia="Times New Roman" w:hAnsiTheme="minorHAnsi" w:cstheme="minorHAnsi"/>
          <w:lang w:eastAsia="en-GB"/>
        </w:rPr>
      </w:pPr>
      <w:r w:rsidRPr="00631D06">
        <w:rPr>
          <w:rFonts w:asciiTheme="minorHAnsi" w:eastAsia="Times New Roman" w:hAnsiTheme="minorHAnsi" w:cstheme="minorHAnsi"/>
          <w:lang w:eastAsia="en-GB"/>
        </w:rPr>
        <w:t xml:space="preserve">The Practice will share any patient with the service upon request. </w:t>
      </w:r>
    </w:p>
    <w:p w14:paraId="54D6CBC4" w14:textId="77777777" w:rsidR="008F3418" w:rsidRPr="00631D06" w:rsidRDefault="008F3418" w:rsidP="003A3C73">
      <w:pPr>
        <w:rPr>
          <w:rFonts w:asciiTheme="minorHAnsi" w:hAnsiTheme="minorHAnsi" w:cstheme="minorHAnsi"/>
          <w:b/>
        </w:rPr>
      </w:pPr>
    </w:p>
    <w:p w14:paraId="1D9D0ADE" w14:textId="3C0B91A5" w:rsidR="003A3C73" w:rsidRPr="00631D06" w:rsidRDefault="003A3C73" w:rsidP="003A3C73">
      <w:pPr>
        <w:rPr>
          <w:rFonts w:asciiTheme="minorHAnsi" w:hAnsiTheme="minorHAnsi" w:cstheme="minorHAnsi"/>
          <w:b/>
        </w:rPr>
      </w:pPr>
      <w:r w:rsidRPr="00631D06">
        <w:rPr>
          <w:rFonts w:asciiTheme="minorHAnsi" w:hAnsiTheme="minorHAnsi" w:cstheme="minorHAnsi"/>
          <w:b/>
        </w:rPr>
        <w:lastRenderedPageBreak/>
        <w:t xml:space="preserve">Objections / Complaints </w:t>
      </w:r>
    </w:p>
    <w:p w14:paraId="4F66B0FE" w14:textId="3F2D008D" w:rsidR="003A3C73" w:rsidRPr="00631D06" w:rsidRDefault="003A3C73" w:rsidP="003A3C73">
      <w:pPr>
        <w:rPr>
          <w:rFonts w:asciiTheme="minorHAnsi" w:hAnsiTheme="minorHAnsi" w:cstheme="minorHAnsi"/>
          <w:iCs/>
        </w:rPr>
      </w:pPr>
      <w:r w:rsidRPr="00631D06">
        <w:rPr>
          <w:rFonts w:asciiTheme="minorHAnsi" w:hAnsiTheme="minorHAnsi" w:cstheme="minorHAnsi"/>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631D06">
        <w:rPr>
          <w:rFonts w:asciiTheme="minorHAnsi" w:hAnsiTheme="minorHAnsi" w:cstheme="minorHAnsi"/>
          <w:iCs/>
        </w:rPr>
        <w:t>You have a right to complain to the UK supervisory Authority as below.</w:t>
      </w:r>
    </w:p>
    <w:p w14:paraId="31A0ECD6" w14:textId="77777777" w:rsidR="003A3C73" w:rsidRPr="00631D06" w:rsidRDefault="003A3C73" w:rsidP="003A3C73">
      <w:pPr>
        <w:spacing w:after="0" w:line="240" w:lineRule="auto"/>
        <w:rPr>
          <w:rFonts w:asciiTheme="minorHAnsi" w:hAnsiTheme="minorHAnsi" w:cstheme="minorHAnsi"/>
          <w:iCs/>
        </w:rPr>
      </w:pPr>
    </w:p>
    <w:p w14:paraId="05AA9FDE" w14:textId="77777777" w:rsidR="003A3C73" w:rsidRPr="00631D06" w:rsidRDefault="003A3C73" w:rsidP="003A3C73">
      <w:pPr>
        <w:spacing w:after="0" w:line="240" w:lineRule="auto"/>
        <w:rPr>
          <w:rFonts w:asciiTheme="minorHAnsi" w:hAnsiTheme="minorHAnsi" w:cstheme="minorHAnsi"/>
          <w:iCs/>
        </w:rPr>
      </w:pPr>
      <w:r w:rsidRPr="00631D06">
        <w:rPr>
          <w:rFonts w:asciiTheme="minorHAnsi" w:hAnsiTheme="minorHAnsi" w:cstheme="minorHAnsi"/>
          <w:iCs/>
        </w:rPr>
        <w:t>Information Commissioner:</w:t>
      </w:r>
    </w:p>
    <w:p w14:paraId="7DC3BE1E" w14:textId="77777777" w:rsidR="003A3C73" w:rsidRPr="00631D06" w:rsidRDefault="003A3C73" w:rsidP="003A3C73">
      <w:pPr>
        <w:spacing w:after="0" w:line="240" w:lineRule="auto"/>
        <w:rPr>
          <w:rFonts w:asciiTheme="minorHAnsi" w:hAnsiTheme="minorHAnsi" w:cstheme="minorHAnsi"/>
          <w:iCs/>
        </w:rPr>
      </w:pPr>
      <w:r w:rsidRPr="00631D06">
        <w:rPr>
          <w:rFonts w:asciiTheme="minorHAnsi" w:hAnsiTheme="minorHAnsi" w:cstheme="minorHAnsi"/>
          <w:iCs/>
        </w:rPr>
        <w:t>Wycliffe house</w:t>
      </w:r>
    </w:p>
    <w:p w14:paraId="5961871F" w14:textId="77777777" w:rsidR="003A3C73" w:rsidRPr="00631D06" w:rsidRDefault="003A3C73" w:rsidP="003A3C73">
      <w:pPr>
        <w:spacing w:after="0" w:line="240" w:lineRule="auto"/>
        <w:rPr>
          <w:rFonts w:asciiTheme="minorHAnsi" w:hAnsiTheme="minorHAnsi" w:cstheme="minorHAnsi"/>
          <w:iCs/>
        </w:rPr>
      </w:pPr>
      <w:r w:rsidRPr="00631D06">
        <w:rPr>
          <w:rFonts w:asciiTheme="minorHAnsi" w:hAnsiTheme="minorHAnsi" w:cstheme="minorHAnsi"/>
          <w:iCs/>
        </w:rPr>
        <w:t>Water Lane</w:t>
      </w:r>
    </w:p>
    <w:p w14:paraId="0D89A4C7" w14:textId="77777777" w:rsidR="003A3C73" w:rsidRPr="00631D06" w:rsidRDefault="003A3C73" w:rsidP="003A3C73">
      <w:pPr>
        <w:spacing w:after="0" w:line="240" w:lineRule="auto"/>
        <w:rPr>
          <w:rFonts w:asciiTheme="minorHAnsi" w:hAnsiTheme="minorHAnsi" w:cstheme="minorHAnsi"/>
          <w:iCs/>
        </w:rPr>
      </w:pPr>
      <w:r w:rsidRPr="00631D06">
        <w:rPr>
          <w:rFonts w:asciiTheme="minorHAnsi" w:hAnsiTheme="minorHAnsi" w:cstheme="minorHAnsi"/>
          <w:iCs/>
        </w:rPr>
        <w:t>Wilmslow</w:t>
      </w:r>
    </w:p>
    <w:p w14:paraId="74832B13" w14:textId="77777777" w:rsidR="003A3C73" w:rsidRPr="00631D06" w:rsidRDefault="003A3C73" w:rsidP="003A3C73">
      <w:pPr>
        <w:spacing w:after="0" w:line="240" w:lineRule="auto"/>
        <w:rPr>
          <w:rFonts w:asciiTheme="minorHAnsi" w:hAnsiTheme="minorHAnsi" w:cstheme="minorHAnsi"/>
          <w:iCs/>
        </w:rPr>
      </w:pPr>
      <w:r w:rsidRPr="00631D06">
        <w:rPr>
          <w:rFonts w:asciiTheme="minorHAnsi" w:hAnsiTheme="minorHAnsi" w:cstheme="minorHAnsi"/>
          <w:iCs/>
        </w:rPr>
        <w:t xml:space="preserve">Cheshire  </w:t>
      </w:r>
    </w:p>
    <w:p w14:paraId="67186E5D" w14:textId="77777777" w:rsidR="003A3C73" w:rsidRPr="00631D06" w:rsidRDefault="003A3C73" w:rsidP="003A3C73">
      <w:pPr>
        <w:spacing w:after="0" w:line="240" w:lineRule="auto"/>
        <w:rPr>
          <w:rFonts w:asciiTheme="minorHAnsi" w:hAnsiTheme="minorHAnsi" w:cstheme="minorHAnsi"/>
          <w:iCs/>
        </w:rPr>
      </w:pPr>
      <w:r w:rsidRPr="00631D06">
        <w:rPr>
          <w:rFonts w:asciiTheme="minorHAnsi" w:hAnsiTheme="minorHAnsi" w:cstheme="minorHAnsi"/>
          <w:iCs/>
        </w:rPr>
        <w:t>SK9 5AF</w:t>
      </w:r>
    </w:p>
    <w:p w14:paraId="2F4EC65E" w14:textId="77777777" w:rsidR="003A3C73" w:rsidRPr="00631D06" w:rsidRDefault="003A3C73" w:rsidP="003A3C73">
      <w:pPr>
        <w:spacing w:after="0" w:line="240" w:lineRule="auto"/>
        <w:rPr>
          <w:rFonts w:asciiTheme="minorHAnsi" w:hAnsiTheme="minorHAnsi" w:cstheme="minorHAnsi"/>
          <w:iCs/>
        </w:rPr>
      </w:pPr>
    </w:p>
    <w:p w14:paraId="7C1CE327" w14:textId="77777777" w:rsidR="003A3C73" w:rsidRPr="00631D06" w:rsidRDefault="003A3C73" w:rsidP="003A3C73">
      <w:pPr>
        <w:spacing w:after="0" w:line="240" w:lineRule="auto"/>
        <w:rPr>
          <w:rFonts w:asciiTheme="minorHAnsi" w:hAnsiTheme="minorHAnsi" w:cstheme="minorHAnsi"/>
          <w:iCs/>
        </w:rPr>
      </w:pPr>
      <w:r w:rsidRPr="00631D06">
        <w:rPr>
          <w:rFonts w:asciiTheme="minorHAnsi" w:hAnsiTheme="minorHAnsi" w:cstheme="minorHAnsi"/>
          <w:iCs/>
        </w:rPr>
        <w:t xml:space="preserve">Tel: </w:t>
      </w:r>
      <w:r w:rsidRPr="00631D06">
        <w:rPr>
          <w:rFonts w:asciiTheme="minorHAnsi" w:hAnsiTheme="minorHAnsi" w:cstheme="minorHAnsi"/>
          <w:iCs/>
        </w:rPr>
        <w:tab/>
        <w:t>01625 545745</w:t>
      </w:r>
    </w:p>
    <w:p w14:paraId="7ABDFF6D" w14:textId="77777777" w:rsidR="007A3DA9" w:rsidRPr="00631D06" w:rsidRDefault="007A3DA9" w:rsidP="007A3DA9">
      <w:pPr>
        <w:rPr>
          <w:rFonts w:asciiTheme="minorHAnsi" w:hAnsiTheme="minorHAnsi" w:cstheme="minorHAnsi"/>
        </w:rPr>
      </w:pPr>
      <w:hyperlink r:id="rId58" w:history="1">
        <w:r w:rsidRPr="00631D06">
          <w:rPr>
            <w:rStyle w:val="Hyperlink"/>
            <w:rFonts w:asciiTheme="minorHAnsi" w:hAnsiTheme="minorHAnsi" w:cstheme="minorHAnsi"/>
          </w:rPr>
          <w:t>https://ico.org.uk/</w:t>
        </w:r>
      </w:hyperlink>
    </w:p>
    <w:p w14:paraId="0B8383DF" w14:textId="77777777" w:rsidR="003A3C73" w:rsidRPr="00631D06" w:rsidRDefault="003A3C73" w:rsidP="003A3C73">
      <w:pPr>
        <w:rPr>
          <w:rFonts w:asciiTheme="minorHAnsi" w:hAnsiTheme="minorHAnsi" w:cstheme="minorHAnsi"/>
        </w:rPr>
      </w:pPr>
    </w:p>
    <w:p w14:paraId="74BA743D" w14:textId="77777777" w:rsidR="00154802" w:rsidRPr="00631D06" w:rsidRDefault="00154802" w:rsidP="00154802">
      <w:pPr>
        <w:rPr>
          <w:rFonts w:asciiTheme="minorHAnsi" w:hAnsiTheme="minorHAnsi" w:cstheme="minorHAnsi"/>
        </w:rPr>
      </w:pPr>
      <w:r w:rsidRPr="00631D06">
        <w:rPr>
          <w:rFonts w:asciiTheme="minorHAnsi" w:hAnsiTheme="minorHAnsi" w:cstheme="minorHAnsi"/>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631D06" w:rsidRDefault="00154802" w:rsidP="00154802">
      <w:pPr>
        <w:rPr>
          <w:rFonts w:asciiTheme="minorHAnsi" w:hAnsiTheme="minorHAnsi" w:cstheme="minorHAnsi"/>
          <w:b/>
          <w:lang w:eastAsia="en-GB"/>
        </w:rPr>
      </w:pPr>
      <w:r w:rsidRPr="00631D06">
        <w:rPr>
          <w:rFonts w:asciiTheme="minorHAnsi" w:hAnsiTheme="minorHAnsi" w:cstheme="minorHAnsi"/>
        </w:rPr>
        <w:t xml:space="preserve">If you would like to know more about your rights in respect of the personal data we hold about you, please contact the Data Protection Officer as below. </w:t>
      </w:r>
    </w:p>
    <w:p w14:paraId="15CBE66E" w14:textId="77777777" w:rsidR="00154802" w:rsidRPr="00631D06" w:rsidRDefault="00154802" w:rsidP="00154802">
      <w:pPr>
        <w:autoSpaceDE w:val="0"/>
        <w:autoSpaceDN w:val="0"/>
        <w:adjustRightInd w:val="0"/>
        <w:spacing w:after="0" w:line="240" w:lineRule="auto"/>
        <w:jc w:val="both"/>
        <w:outlineLvl w:val="0"/>
        <w:rPr>
          <w:rFonts w:asciiTheme="minorHAnsi" w:hAnsiTheme="minorHAnsi" w:cstheme="minorHAnsi"/>
          <w:b/>
          <w:lang w:eastAsia="en-GB"/>
        </w:rPr>
      </w:pPr>
      <w:r w:rsidRPr="00631D06">
        <w:rPr>
          <w:rFonts w:asciiTheme="minorHAnsi" w:hAnsiTheme="minorHAnsi" w:cstheme="minorHAnsi"/>
          <w:b/>
          <w:lang w:eastAsia="en-GB"/>
        </w:rPr>
        <w:t>Data Protection Officer:</w:t>
      </w:r>
    </w:p>
    <w:p w14:paraId="4A53D424" w14:textId="77777777" w:rsidR="00154802" w:rsidRPr="00631D06" w:rsidRDefault="00154802" w:rsidP="00154802">
      <w:pPr>
        <w:autoSpaceDE w:val="0"/>
        <w:autoSpaceDN w:val="0"/>
        <w:adjustRightInd w:val="0"/>
        <w:spacing w:after="0" w:line="240" w:lineRule="auto"/>
        <w:jc w:val="both"/>
        <w:rPr>
          <w:rFonts w:asciiTheme="minorHAnsi" w:hAnsiTheme="minorHAnsi" w:cstheme="minorHAnsi"/>
          <w:lang w:eastAsia="en-GB"/>
        </w:rPr>
      </w:pPr>
    </w:p>
    <w:p w14:paraId="0CFE3C2D" w14:textId="3E5AE796" w:rsidR="00154802" w:rsidRPr="00631D06" w:rsidRDefault="00154802" w:rsidP="00154802">
      <w:pPr>
        <w:autoSpaceDE w:val="0"/>
        <w:autoSpaceDN w:val="0"/>
        <w:adjustRightInd w:val="0"/>
        <w:spacing w:after="0" w:line="240" w:lineRule="auto"/>
        <w:jc w:val="both"/>
        <w:rPr>
          <w:rFonts w:asciiTheme="minorHAnsi" w:hAnsiTheme="minorHAnsi" w:cstheme="minorHAnsi"/>
          <w:lang w:eastAsia="en-GB"/>
        </w:rPr>
      </w:pPr>
      <w:r w:rsidRPr="00631D06">
        <w:rPr>
          <w:rFonts w:asciiTheme="minorHAnsi" w:hAnsiTheme="minorHAnsi" w:cstheme="minorHAnsi"/>
          <w:lang w:eastAsia="en-GB"/>
        </w:rPr>
        <w:t xml:space="preserve">The Practice Data Protection Officer is </w:t>
      </w:r>
      <w:r w:rsidR="002A36F3">
        <w:rPr>
          <w:rFonts w:asciiTheme="minorHAnsi" w:hAnsiTheme="minorHAnsi" w:cstheme="minorHAnsi"/>
          <w:lang w:eastAsia="en-GB"/>
        </w:rPr>
        <w:t>Barry Jackson at N3i</w:t>
      </w:r>
      <w:r w:rsidRPr="00631D06">
        <w:rPr>
          <w:rFonts w:asciiTheme="minorHAnsi" w:hAnsiTheme="minorHAnsi" w:cstheme="minorHAnsi"/>
          <w:lang w:eastAsia="en-GB"/>
        </w:rPr>
        <w:t>. Any queries regarding Data Protection issues should be addressed to him at: -</w:t>
      </w:r>
    </w:p>
    <w:p w14:paraId="75829B10" w14:textId="10574EAF" w:rsidR="00A87B6C" w:rsidRPr="00631D06" w:rsidRDefault="00A87B6C" w:rsidP="00A87B6C">
      <w:pPr>
        <w:autoSpaceDE w:val="0"/>
        <w:autoSpaceDN w:val="0"/>
        <w:adjustRightInd w:val="0"/>
        <w:spacing w:after="0" w:line="240" w:lineRule="auto"/>
        <w:jc w:val="both"/>
        <w:rPr>
          <w:rFonts w:asciiTheme="minorHAnsi" w:hAnsiTheme="minorHAnsi" w:cstheme="minorHAnsi"/>
          <w:lang w:eastAsia="en-GB"/>
        </w:rPr>
      </w:pPr>
    </w:p>
    <w:p w14:paraId="00725C3B" w14:textId="77777777" w:rsidR="00154802" w:rsidRPr="00631D06" w:rsidRDefault="00154802" w:rsidP="00A87B6C">
      <w:pPr>
        <w:autoSpaceDE w:val="0"/>
        <w:autoSpaceDN w:val="0"/>
        <w:adjustRightInd w:val="0"/>
        <w:spacing w:after="0" w:line="240" w:lineRule="auto"/>
        <w:jc w:val="both"/>
        <w:rPr>
          <w:rFonts w:asciiTheme="minorHAnsi" w:hAnsiTheme="minorHAnsi" w:cstheme="minorHAnsi"/>
          <w:lang w:eastAsia="en-GB"/>
        </w:rPr>
      </w:pPr>
    </w:p>
    <w:p w14:paraId="2E839D1D" w14:textId="2A10BAF5" w:rsidR="00A87B6C" w:rsidRPr="00631D06" w:rsidRDefault="00A87B6C" w:rsidP="00A87B6C">
      <w:pPr>
        <w:autoSpaceDE w:val="0"/>
        <w:autoSpaceDN w:val="0"/>
        <w:adjustRightInd w:val="0"/>
        <w:spacing w:after="0" w:line="240" w:lineRule="auto"/>
        <w:ind w:firstLine="720"/>
        <w:jc w:val="both"/>
        <w:rPr>
          <w:rFonts w:asciiTheme="minorHAnsi" w:hAnsiTheme="minorHAnsi" w:cstheme="minorHAnsi"/>
          <w:lang w:eastAsia="en-GB"/>
        </w:rPr>
      </w:pPr>
      <w:r w:rsidRPr="00631D06">
        <w:rPr>
          <w:rFonts w:asciiTheme="minorHAnsi" w:hAnsiTheme="minorHAnsi" w:cstheme="minorHAnsi"/>
          <w:lang w:eastAsia="en-GB"/>
        </w:rPr>
        <w:t xml:space="preserve">Email: </w:t>
      </w:r>
      <w:r w:rsidRPr="00631D06">
        <w:rPr>
          <w:rFonts w:asciiTheme="minorHAnsi" w:hAnsiTheme="minorHAnsi" w:cstheme="minorHAnsi"/>
          <w:lang w:eastAsia="en-GB"/>
        </w:rPr>
        <w:tab/>
      </w:r>
      <w:hyperlink r:id="rId59" w:history="1">
        <w:r w:rsidR="002A36F3" w:rsidRPr="0004065B">
          <w:rPr>
            <w:rStyle w:val="Hyperlink"/>
            <w:rFonts w:asciiTheme="minorHAnsi" w:hAnsiTheme="minorHAnsi" w:cstheme="minorHAnsi"/>
            <w:lang w:eastAsia="en-GB"/>
          </w:rPr>
          <w:t>n3i.dpo@nhs.net</w:t>
        </w:r>
      </w:hyperlink>
    </w:p>
    <w:p w14:paraId="15FB845E" w14:textId="148E440D" w:rsidR="00A87B6C" w:rsidRPr="00631D06" w:rsidRDefault="002A36F3" w:rsidP="002A36F3">
      <w:pPr>
        <w:autoSpaceDE w:val="0"/>
        <w:autoSpaceDN w:val="0"/>
        <w:adjustRightInd w:val="0"/>
        <w:spacing w:after="0" w:line="240" w:lineRule="auto"/>
        <w:ind w:firstLine="720"/>
        <w:jc w:val="both"/>
        <w:rPr>
          <w:rFonts w:asciiTheme="minorHAnsi" w:hAnsiTheme="minorHAnsi" w:cstheme="minorHAnsi"/>
          <w:lang w:eastAsia="en-GB"/>
        </w:rPr>
      </w:pPr>
      <w:r>
        <w:rPr>
          <w:rFonts w:asciiTheme="minorHAnsi" w:hAnsiTheme="minorHAnsi" w:cstheme="minorHAnsi"/>
          <w:lang w:eastAsia="en-GB"/>
        </w:rPr>
        <w:t>Tel</w:t>
      </w:r>
      <w:r w:rsidR="00A87B6C" w:rsidRPr="00631D06">
        <w:rPr>
          <w:rFonts w:asciiTheme="minorHAnsi" w:hAnsiTheme="minorHAnsi" w:cstheme="minorHAnsi"/>
          <w:lang w:eastAsia="en-GB"/>
        </w:rPr>
        <w:t xml:space="preserve">: </w:t>
      </w:r>
      <w:r w:rsidR="00A87B6C" w:rsidRPr="00631D06">
        <w:rPr>
          <w:rFonts w:asciiTheme="minorHAnsi" w:hAnsiTheme="minorHAnsi" w:cstheme="minorHAnsi"/>
          <w:lang w:eastAsia="en-GB"/>
        </w:rPr>
        <w:tab/>
      </w:r>
      <w:r>
        <w:rPr>
          <w:rFonts w:asciiTheme="minorHAnsi" w:hAnsiTheme="minorHAnsi" w:cstheme="minorHAnsi"/>
          <w:lang w:eastAsia="en-GB"/>
        </w:rPr>
        <w:t>0300 002 0001</w:t>
      </w:r>
    </w:p>
    <w:p w14:paraId="6BDC7DBD" w14:textId="77777777" w:rsidR="00A87B6C" w:rsidRPr="00631D06" w:rsidRDefault="00A87B6C" w:rsidP="00265980">
      <w:pPr>
        <w:rPr>
          <w:rFonts w:asciiTheme="minorHAnsi" w:hAnsiTheme="minorHAnsi" w:cstheme="minorHAnsi"/>
        </w:rPr>
      </w:pPr>
    </w:p>
    <w:p w14:paraId="04E38EF3" w14:textId="26C78BDF" w:rsidR="0071195D" w:rsidRPr="00631D06" w:rsidRDefault="0071195D" w:rsidP="00160BD8">
      <w:pPr>
        <w:jc w:val="both"/>
        <w:outlineLvl w:val="0"/>
        <w:rPr>
          <w:rFonts w:asciiTheme="minorHAnsi" w:hAnsiTheme="minorHAnsi" w:cstheme="minorHAnsi"/>
          <w:b/>
        </w:rPr>
      </w:pPr>
      <w:r w:rsidRPr="00631D06">
        <w:rPr>
          <w:rFonts w:asciiTheme="minorHAnsi" w:hAnsiTheme="minorHAnsi" w:cstheme="minorHAnsi"/>
          <w:b/>
        </w:rPr>
        <w:t>Changes:</w:t>
      </w:r>
    </w:p>
    <w:p w14:paraId="0556EE0A" w14:textId="13B55497" w:rsidR="00FC6FFA" w:rsidRPr="00631D06" w:rsidRDefault="00FC6FFA" w:rsidP="00FC6FFA">
      <w:pPr>
        <w:rPr>
          <w:rFonts w:asciiTheme="minorHAnsi" w:hAnsiTheme="minorHAnsi" w:cstheme="minorHAnsi"/>
        </w:rPr>
      </w:pPr>
      <w:r w:rsidRPr="00631D06">
        <w:rPr>
          <w:rFonts w:asciiTheme="minorHAnsi" w:hAnsiTheme="minorHAnsi" w:cstheme="minorHAnsi"/>
        </w:rPr>
        <w:t xml:space="preserve">It is important to point out that we may amend this Privacy Notice from time to time.  If you are dissatisfied with any aspect of our Privacy Notice, please contact the </w:t>
      </w:r>
      <w:r w:rsidR="00A87B6C" w:rsidRPr="00631D06">
        <w:rPr>
          <w:rFonts w:asciiTheme="minorHAnsi" w:hAnsiTheme="minorHAnsi" w:cstheme="minorHAnsi"/>
        </w:rPr>
        <w:t xml:space="preserve">Practice </w:t>
      </w:r>
      <w:r w:rsidRPr="00631D06">
        <w:rPr>
          <w:rFonts w:asciiTheme="minorHAnsi" w:hAnsiTheme="minorHAnsi" w:cstheme="minorHAnsi"/>
        </w:rPr>
        <w:t>Data Protection Officer.</w:t>
      </w:r>
    </w:p>
    <w:p w14:paraId="4406A090" w14:textId="00778C88" w:rsidR="00265980" w:rsidRPr="00631D06" w:rsidRDefault="00265980" w:rsidP="00FC6FFA">
      <w:pPr>
        <w:jc w:val="both"/>
        <w:rPr>
          <w:rFonts w:asciiTheme="minorHAnsi" w:hAnsiTheme="minorHAnsi" w:cstheme="minorHAnsi"/>
        </w:rPr>
      </w:pPr>
    </w:p>
    <w:sectPr w:rsidR="00265980" w:rsidRPr="00631D06" w:rsidSect="00F85D7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208659">
    <w:abstractNumId w:val="25"/>
  </w:num>
  <w:num w:numId="2" w16cid:durableId="418984100">
    <w:abstractNumId w:val="29"/>
  </w:num>
  <w:num w:numId="3" w16cid:durableId="1639648508">
    <w:abstractNumId w:val="21"/>
  </w:num>
  <w:num w:numId="4" w16cid:durableId="531847126">
    <w:abstractNumId w:val="14"/>
  </w:num>
  <w:num w:numId="5" w16cid:durableId="1460565043">
    <w:abstractNumId w:val="1"/>
  </w:num>
  <w:num w:numId="6" w16cid:durableId="598370284">
    <w:abstractNumId w:val="32"/>
  </w:num>
  <w:num w:numId="7" w16cid:durableId="1528830545">
    <w:abstractNumId w:val="3"/>
  </w:num>
  <w:num w:numId="8" w16cid:durableId="342824590">
    <w:abstractNumId w:val="2"/>
  </w:num>
  <w:num w:numId="9" w16cid:durableId="1662194847">
    <w:abstractNumId w:val="18"/>
  </w:num>
  <w:num w:numId="10" w16cid:durableId="2046716666">
    <w:abstractNumId w:val="0"/>
  </w:num>
  <w:num w:numId="11" w16cid:durableId="2106262175">
    <w:abstractNumId w:val="15"/>
  </w:num>
  <w:num w:numId="12" w16cid:durableId="1738284768">
    <w:abstractNumId w:val="28"/>
  </w:num>
  <w:num w:numId="13" w16cid:durableId="1840727403">
    <w:abstractNumId w:val="10"/>
  </w:num>
  <w:num w:numId="14" w16cid:durableId="1282541863">
    <w:abstractNumId w:val="35"/>
  </w:num>
  <w:num w:numId="15" w16cid:durableId="78329465">
    <w:abstractNumId w:val="20"/>
  </w:num>
  <w:num w:numId="16" w16cid:durableId="1083255197">
    <w:abstractNumId w:val="27"/>
  </w:num>
  <w:num w:numId="17" w16cid:durableId="1668747762">
    <w:abstractNumId w:val="17"/>
  </w:num>
  <w:num w:numId="18" w16cid:durableId="1016227053">
    <w:abstractNumId w:val="36"/>
  </w:num>
  <w:num w:numId="19" w16cid:durableId="1208226674">
    <w:abstractNumId w:val="26"/>
  </w:num>
  <w:num w:numId="20" w16cid:durableId="1139958725">
    <w:abstractNumId w:val="12"/>
  </w:num>
  <w:num w:numId="21" w16cid:durableId="828639382">
    <w:abstractNumId w:val="8"/>
  </w:num>
  <w:num w:numId="22" w16cid:durableId="792212701">
    <w:abstractNumId w:val="22"/>
  </w:num>
  <w:num w:numId="23" w16cid:durableId="1316757324">
    <w:abstractNumId w:val="19"/>
  </w:num>
  <w:num w:numId="24" w16cid:durableId="1832090339">
    <w:abstractNumId w:val="9"/>
  </w:num>
  <w:num w:numId="25" w16cid:durableId="1920358702">
    <w:abstractNumId w:val="23"/>
  </w:num>
  <w:num w:numId="26" w16cid:durableId="2011836050">
    <w:abstractNumId w:val="13"/>
  </w:num>
  <w:num w:numId="27" w16cid:durableId="1109813529">
    <w:abstractNumId w:val="30"/>
  </w:num>
  <w:num w:numId="28" w16cid:durableId="661273347">
    <w:abstractNumId w:val="7"/>
  </w:num>
  <w:num w:numId="29" w16cid:durableId="2097437908">
    <w:abstractNumId w:val="4"/>
  </w:num>
  <w:num w:numId="30" w16cid:durableId="723874250">
    <w:abstractNumId w:val="33"/>
  </w:num>
  <w:num w:numId="31" w16cid:durableId="1717437201">
    <w:abstractNumId w:val="5"/>
  </w:num>
  <w:num w:numId="32" w16cid:durableId="27024415">
    <w:abstractNumId w:val="24"/>
  </w:num>
  <w:num w:numId="33" w16cid:durableId="1406951190">
    <w:abstractNumId w:val="6"/>
  </w:num>
  <w:num w:numId="34" w16cid:durableId="523714327">
    <w:abstractNumId w:val="11"/>
  </w:num>
  <w:num w:numId="35" w16cid:durableId="1083448614">
    <w:abstractNumId w:val="31"/>
  </w:num>
  <w:num w:numId="36" w16cid:durableId="2084176729">
    <w:abstractNumId w:val="34"/>
  </w:num>
  <w:num w:numId="37" w16cid:durableId="3036567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02BD3"/>
    <w:rsid w:val="00010370"/>
    <w:rsid w:val="000104B3"/>
    <w:rsid w:val="000111FE"/>
    <w:rsid w:val="000177AB"/>
    <w:rsid w:val="00035527"/>
    <w:rsid w:val="00040E97"/>
    <w:rsid w:val="0004303B"/>
    <w:rsid w:val="000643C2"/>
    <w:rsid w:val="000819ED"/>
    <w:rsid w:val="000B4869"/>
    <w:rsid w:val="000C3A44"/>
    <w:rsid w:val="000D1380"/>
    <w:rsid w:val="000E7455"/>
    <w:rsid w:val="000F2A4A"/>
    <w:rsid w:val="000F7FAC"/>
    <w:rsid w:val="001076D5"/>
    <w:rsid w:val="0011390F"/>
    <w:rsid w:val="00115045"/>
    <w:rsid w:val="00154802"/>
    <w:rsid w:val="001600AA"/>
    <w:rsid w:val="00160BD8"/>
    <w:rsid w:val="00160F19"/>
    <w:rsid w:val="00170C87"/>
    <w:rsid w:val="0019112D"/>
    <w:rsid w:val="001C7743"/>
    <w:rsid w:val="001F6FDF"/>
    <w:rsid w:val="0020197A"/>
    <w:rsid w:val="00207900"/>
    <w:rsid w:val="002112F6"/>
    <w:rsid w:val="00211487"/>
    <w:rsid w:val="00217CED"/>
    <w:rsid w:val="00230C17"/>
    <w:rsid w:val="00246D39"/>
    <w:rsid w:val="00265980"/>
    <w:rsid w:val="002A08E5"/>
    <w:rsid w:val="002A36F3"/>
    <w:rsid w:val="002C02DF"/>
    <w:rsid w:val="002C784F"/>
    <w:rsid w:val="002D3218"/>
    <w:rsid w:val="002E01F4"/>
    <w:rsid w:val="002E2FB3"/>
    <w:rsid w:val="00311326"/>
    <w:rsid w:val="00331F8D"/>
    <w:rsid w:val="0034565A"/>
    <w:rsid w:val="003607F2"/>
    <w:rsid w:val="00382525"/>
    <w:rsid w:val="00385905"/>
    <w:rsid w:val="003932DF"/>
    <w:rsid w:val="003971C8"/>
    <w:rsid w:val="003A3C73"/>
    <w:rsid w:val="003B088C"/>
    <w:rsid w:val="003B625A"/>
    <w:rsid w:val="003C1197"/>
    <w:rsid w:val="003C481D"/>
    <w:rsid w:val="003C5E88"/>
    <w:rsid w:val="003D4847"/>
    <w:rsid w:val="003E3FD2"/>
    <w:rsid w:val="003F3530"/>
    <w:rsid w:val="00410F48"/>
    <w:rsid w:val="004125EC"/>
    <w:rsid w:val="00457267"/>
    <w:rsid w:val="00466AEC"/>
    <w:rsid w:val="00483065"/>
    <w:rsid w:val="00484B6B"/>
    <w:rsid w:val="004B10EE"/>
    <w:rsid w:val="004B6DC9"/>
    <w:rsid w:val="004B7014"/>
    <w:rsid w:val="004F1AD0"/>
    <w:rsid w:val="005129AF"/>
    <w:rsid w:val="00514AD3"/>
    <w:rsid w:val="00533B29"/>
    <w:rsid w:val="00536110"/>
    <w:rsid w:val="00545C93"/>
    <w:rsid w:val="00552311"/>
    <w:rsid w:val="00553D6F"/>
    <w:rsid w:val="005541AE"/>
    <w:rsid w:val="00565D80"/>
    <w:rsid w:val="00585840"/>
    <w:rsid w:val="005C01C1"/>
    <w:rsid w:val="005C3934"/>
    <w:rsid w:val="005E0A0D"/>
    <w:rsid w:val="005E1E0E"/>
    <w:rsid w:val="005F4FE9"/>
    <w:rsid w:val="005F67FF"/>
    <w:rsid w:val="006009CD"/>
    <w:rsid w:val="006173EC"/>
    <w:rsid w:val="00631D06"/>
    <w:rsid w:val="006477C6"/>
    <w:rsid w:val="006528FD"/>
    <w:rsid w:val="006552C9"/>
    <w:rsid w:val="00665ECD"/>
    <w:rsid w:val="006B45AE"/>
    <w:rsid w:val="006C1066"/>
    <w:rsid w:val="006D3631"/>
    <w:rsid w:val="006D61C0"/>
    <w:rsid w:val="0071195D"/>
    <w:rsid w:val="0073027E"/>
    <w:rsid w:val="0073528E"/>
    <w:rsid w:val="00752DAB"/>
    <w:rsid w:val="00754729"/>
    <w:rsid w:val="00757266"/>
    <w:rsid w:val="00772BA7"/>
    <w:rsid w:val="0078228F"/>
    <w:rsid w:val="007842B7"/>
    <w:rsid w:val="007A0A08"/>
    <w:rsid w:val="007A3DA9"/>
    <w:rsid w:val="007A798F"/>
    <w:rsid w:val="007C1EC0"/>
    <w:rsid w:val="008111AE"/>
    <w:rsid w:val="0083430E"/>
    <w:rsid w:val="0083730D"/>
    <w:rsid w:val="008778EE"/>
    <w:rsid w:val="00877E55"/>
    <w:rsid w:val="008A351A"/>
    <w:rsid w:val="008B2E14"/>
    <w:rsid w:val="008B5BEE"/>
    <w:rsid w:val="008D1465"/>
    <w:rsid w:val="008D3E7A"/>
    <w:rsid w:val="008F3418"/>
    <w:rsid w:val="008F7322"/>
    <w:rsid w:val="00902B44"/>
    <w:rsid w:val="00913899"/>
    <w:rsid w:val="00914F3B"/>
    <w:rsid w:val="00922297"/>
    <w:rsid w:val="009443D8"/>
    <w:rsid w:val="00947E7D"/>
    <w:rsid w:val="0095022F"/>
    <w:rsid w:val="00953D19"/>
    <w:rsid w:val="009A2DD7"/>
    <w:rsid w:val="009D3070"/>
    <w:rsid w:val="009F7005"/>
    <w:rsid w:val="00A02586"/>
    <w:rsid w:val="00A200C1"/>
    <w:rsid w:val="00A25D68"/>
    <w:rsid w:val="00A52EAD"/>
    <w:rsid w:val="00A54140"/>
    <w:rsid w:val="00A7512F"/>
    <w:rsid w:val="00A87B6C"/>
    <w:rsid w:val="00AA4B89"/>
    <w:rsid w:val="00AA4BD8"/>
    <w:rsid w:val="00AB32DB"/>
    <w:rsid w:val="00AB58F6"/>
    <w:rsid w:val="00AF5753"/>
    <w:rsid w:val="00AF793B"/>
    <w:rsid w:val="00B11ADE"/>
    <w:rsid w:val="00B26C14"/>
    <w:rsid w:val="00B26E17"/>
    <w:rsid w:val="00B47C5F"/>
    <w:rsid w:val="00B63C3B"/>
    <w:rsid w:val="00B711EC"/>
    <w:rsid w:val="00B92B1C"/>
    <w:rsid w:val="00B94788"/>
    <w:rsid w:val="00BA057D"/>
    <w:rsid w:val="00C00D66"/>
    <w:rsid w:val="00C07129"/>
    <w:rsid w:val="00C16543"/>
    <w:rsid w:val="00C27CB0"/>
    <w:rsid w:val="00C47616"/>
    <w:rsid w:val="00C71581"/>
    <w:rsid w:val="00C87466"/>
    <w:rsid w:val="00CA5A4E"/>
    <w:rsid w:val="00CF37C0"/>
    <w:rsid w:val="00D20053"/>
    <w:rsid w:val="00D275EA"/>
    <w:rsid w:val="00D316C2"/>
    <w:rsid w:val="00D413C3"/>
    <w:rsid w:val="00D76E11"/>
    <w:rsid w:val="00D91DBE"/>
    <w:rsid w:val="00DA0F4F"/>
    <w:rsid w:val="00DB02BD"/>
    <w:rsid w:val="00DB1ED4"/>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A3C1A"/>
    <w:rsid w:val="00EB5E5C"/>
    <w:rsid w:val="00EC0DB2"/>
    <w:rsid w:val="00EC2B92"/>
    <w:rsid w:val="00ED4CBF"/>
    <w:rsid w:val="00EF366E"/>
    <w:rsid w:val="00F22FD3"/>
    <w:rsid w:val="00F27A9B"/>
    <w:rsid w:val="00F6113F"/>
    <w:rsid w:val="00F61503"/>
    <w:rsid w:val="00F63237"/>
    <w:rsid w:val="00F653F3"/>
    <w:rsid w:val="00F729F0"/>
    <w:rsid w:val="00F80C43"/>
    <w:rsid w:val="00F82121"/>
    <w:rsid w:val="00F830A9"/>
    <w:rsid w:val="00F83F54"/>
    <w:rsid w:val="00F85D7E"/>
    <w:rsid w:val="00F96D79"/>
    <w:rsid w:val="00FB1A25"/>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gital.nhs.uk/services/summary-care-records-scr/scr-patient-consent-preference-form" TargetMode="External"/><Relationship Id="rId18" Type="http://schemas.openxmlformats.org/officeDocument/2006/relationships/hyperlink" Target="https://digital.nhs.uk/data-and-information/publications/statistical/national-obesity-audit" TargetMode="External"/><Relationship Id="rId26" Type="http://schemas.openxmlformats.org/officeDocument/2006/relationships/hyperlink" Target="http://www.bma.org.uk/" TargetMode="External"/><Relationship Id="rId39"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21" Type="http://schemas.openxmlformats.org/officeDocument/2006/relationships/hyperlink" Target="https://digital.nhs.uk/services/data-access-request-service-dars" TargetMode="External"/><Relationship Id="rId34"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2" Type="http://schemas.openxmlformats.org/officeDocument/2006/relationships/hyperlink" Target="https://digital.nhs.uk/data" TargetMode="External"/><Relationship Id="rId47" Type="http://schemas.openxmlformats.org/officeDocument/2006/relationships/hyperlink" Target="https://digital.nhs.uk/data-and-information/data-insights-and-statistics/improving-our-data-processing-services" TargetMode="External"/><Relationship Id="rId50" Type="http://schemas.openxmlformats.org/officeDocument/2006/relationships/hyperlink" Target="https://www.hra.nhs.uk/about-us/committees-and-services/confidentiality-advisory-group/" TargetMode="External"/><Relationship Id="rId55" Type="http://schemas.openxmlformats.org/officeDocument/2006/relationships/hyperlink" Target="http://www.optum.co.uk" TargetMode="External"/><Relationship Id="rId7" Type="http://schemas.openxmlformats.org/officeDocument/2006/relationships/hyperlink" Target="https://youtu.be/GRjRqOAIVy8?si=OZmc7p82DB8T4JQx" TargetMode="External"/><Relationship Id="rId2" Type="http://schemas.openxmlformats.org/officeDocument/2006/relationships/numbering" Target="numbering.xml"/><Relationship Id="rId16" Type="http://schemas.openxmlformats.org/officeDocument/2006/relationships/hyperlink" Target="http://www.nice.org.uk/guidance/cg189" TargetMode="External"/><Relationship Id="rId29" Type="http://schemas.openxmlformats.org/officeDocument/2006/relationships/image" Target="media/image1.png"/><Relationship Id="rId11" Type="http://schemas.openxmlformats.org/officeDocument/2006/relationships/hyperlink" Target="https://digital.nhs.uk/services/summary-care-records-scr/additional-information-in-scr" TargetMode="External"/><Relationship Id="rId24" Type="http://schemas.openxmlformats.org/officeDocument/2006/relationships/hyperlink" Target="https://digital.nhs.uk/services/data-access-request-service-dars/data-sharing-audits" TargetMode="External"/><Relationship Id="rId32" Type="http://schemas.openxmlformats.org/officeDocument/2006/relationships/hyperlink" Target="mailto:enquiries@nhsdigital.nhs.uk" TargetMode="External"/><Relationship Id="rId37" Type="http://schemas.openxmlformats.org/officeDocument/2006/relationships/hyperlink" Target="https://www.nhs.uk/your-nhs-data-matters/" TargetMode="External"/><Relationship Id="rId40"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5" Type="http://schemas.openxmlformats.org/officeDocument/2006/relationships/hyperlink" Target="https://digital.nhs.uk/services/data-access-request-service-dars" TargetMode="External"/><Relationship Id="rId53" Type="http://schemas.openxmlformats.org/officeDocument/2006/relationships/hyperlink" Target="https://www.necsu.nhs.uk" TargetMode="External"/><Relationship Id="rId58" Type="http://schemas.openxmlformats.org/officeDocument/2006/relationships/hyperlink" Target="https://ico.org.uk/"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digital.nhs.uk/about-nhs-digital/corporate-information-and-documents/directions-and-data-provision-notices/data-provision-notices-dpns/cardiovascular-disease-prevention-audit" TargetMode="External"/><Relationship Id="rId14"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22" Type="http://schemas.openxmlformats.org/officeDocument/2006/relationships/hyperlink" Target="https://digital.nhs.uk/binaries/content/assets/website-assets/services/dars/data-sharing-framework-contract" TargetMode="External"/><Relationship Id="rId27" Type="http://schemas.openxmlformats.org/officeDocument/2006/relationships/hyperlink" Target="http://www.rcgp.org.uk/" TargetMode="External"/><Relationship Id="rId30" Type="http://schemas.openxmlformats.org/officeDocument/2006/relationships/hyperlink" Target="https://creativecommons.org/licenses/by/2.0/" TargetMode="External"/><Relationship Id="rId35" Type="http://schemas.openxmlformats.org/officeDocument/2006/relationships/hyperlink" Target="https://digital.nhs.uk/data-and-information/data-collections-and-data-sets/data-collections/general-practice-data-for-planning-and-research/transparency-notice" TargetMode="External"/><Relationship Id="rId43" Type="http://schemas.openxmlformats.org/officeDocument/2006/relationships/hyperlink" Target="https://digital.nhs.uk/dashboards" TargetMode="External"/><Relationship Id="rId48" Type="http://schemas.openxmlformats.org/officeDocument/2006/relationships/hyperlink" Target="https://digital.nhs.uk/data-and-information/data-collections-and-data-sets/data-collections/general-practice-data-for-planning-and-research/transparency-notice" TargetMode="External"/><Relationship Id="rId56" Type="http://schemas.openxmlformats.org/officeDocument/2006/relationships/hyperlink" Target="http://www.nhs.uk/nhs-app/" TargetMode="External"/><Relationship Id="rId8" Type="http://schemas.openxmlformats.org/officeDocument/2006/relationships/hyperlink" Target="https://local.nihr.ac.uk/documents/crn-wm-privacy-notice-march-2021/27187" TargetMode="External"/><Relationship Id="rId51" Type="http://schemas.openxmlformats.org/officeDocument/2006/relationships/hyperlink" Target="https://digital.nhs.uk/services/data-access-request-service-dars/register-of-approved-data-releases" TargetMode="External"/><Relationship Id="rId3" Type="http://schemas.openxmlformats.org/officeDocument/2006/relationships/styles" Target="styles.xml"/><Relationship Id="rId12" Type="http://schemas.openxmlformats.org/officeDocument/2006/relationships/hyperlink" Target="https://www.gov.uk/government/publications/coronavirus-covid-19-notification-of-data-controllers-to-share-information" TargetMode="External"/><Relationship Id="rId17" Type="http://schemas.openxmlformats.org/officeDocument/2006/relationships/hyperlink" Target="https://digital.nhs.uk/binaries/content/assets/website-assets/data-and-information/clinical-audits-and-registries/national-obesity-audit/noa_dataset_specification_v2.0.xlsx" TargetMode="External"/><Relationship Id="rId25" Type="http://schemas.openxmlformats.org/officeDocument/2006/relationships/hyperlink" Target="https://digital.nhs.uk/services/data-access-request-service-dars/data-uses-register" TargetMode="External"/><Relationship Id="rId33" Type="http://schemas.openxmlformats.org/officeDocument/2006/relationships/hyperlink" Target="https://digital.nhs.uk/data-and-information/data-collections-and-data-sets/data-collections/general-practice-data-for-planning-and-research" TargetMode="External"/><Relationship Id="rId38" Type="http://schemas.openxmlformats.org/officeDocument/2006/relationships/hyperlink" Target="https://digital.nhs.uk/data-and-information/data-collections-and-data-sets/data-collections/general-practice-data-for-planning-and-research/transparency-notice" TargetMode="External"/><Relationship Id="rId46" Type="http://schemas.openxmlformats.org/officeDocument/2006/relationships/hyperlink" Target="https://digital.nhs.uk/about-nhs-digital/corporate-information-and-documents/independent-group-advising-on-the-release-of-data" TargetMode="External"/><Relationship Id="rId59" Type="http://schemas.openxmlformats.org/officeDocument/2006/relationships/hyperlink" Target="mailto:n3i.dpo@nhs.net" TargetMode="External"/><Relationship Id="rId20" Type="http://schemas.openxmlformats.org/officeDocument/2006/relationships/hyperlink" Target="https://digital.nhs.uk/about-nhs-digital/corporate-information-and-documents/directions-and-data-provision-notices/secretary-of-state-directions/national-obesity-audit-directions-2023" TargetMode="External"/><Relationship Id="rId41" Type="http://schemas.openxmlformats.org/officeDocument/2006/relationships/hyperlink" Target="https://digital.nhs.uk/about-nhs-digital/corporate-information-and-documents/independent-group-advising-on-the-release-of-data" TargetMode="External"/><Relationship Id="rId54" Type="http://schemas.openxmlformats.org/officeDocument/2006/relationships/hyperlink" Target="https://www.optum.co.uk" TargetMode="External"/><Relationship Id="rId1" Type="http://schemas.openxmlformats.org/officeDocument/2006/relationships/customXml" Target="../customXml/item1.xml"/><Relationship Id="rId6" Type="http://schemas.openxmlformats.org/officeDocument/2006/relationships/hyperlink" Target="https://www.england.nhs.uk/digitaltechnology/connecteddigitalsystems/health-and-care-data/joining-up-health-and-care-data/" TargetMode="External"/><Relationship Id="rId15" Type="http://schemas.openxmlformats.org/officeDocument/2006/relationships/hyperlink" Target="https://cprd.com/transparency-information" TargetMode="External"/><Relationship Id="rId23" Type="http://schemas.openxmlformats.org/officeDocument/2006/relationships/hyperlink" Target="https://digital.nhs.uk/binaries/content/assets/website-assets/services/dars/blank-dsa.pdf" TargetMode="External"/><Relationship Id="rId28" Type="http://schemas.openxmlformats.org/officeDocument/2006/relationships/hyperlink" Target="http://www.gov.uk/government/organisations/national-data-guardian" TargetMode="External"/><Relationship Id="rId36" Type="http://schemas.openxmlformats.org/officeDocument/2006/relationships/hyperlink" Target="https://nhs-prod.global.ssl.fastly.net/binaries/content/assets/website-assets/data-and-information/data-collections/general-practice-data-for-planning-and-research/type-1-opt-out-form.docx" TargetMode="External"/><Relationship Id="rId49" Type="http://schemas.openxmlformats.org/officeDocument/2006/relationships/hyperlink" Target="https://www.hra.nhs.uk/" TargetMode="External"/><Relationship Id="rId57" Type="http://schemas.openxmlformats.org/officeDocument/2006/relationships/hyperlink" Target="http://access.login.nhs.uk/enter-email" TargetMode="External"/><Relationship Id="rId10" Type="http://schemas.openxmlformats.org/officeDocument/2006/relationships/hyperlink" Target="https://digital.nhs.uk/services/summary-care-records-scr/summary-care-records-scr-information-for-patients" TargetMode="External"/><Relationship Id="rId31" Type="http://schemas.openxmlformats.org/officeDocument/2006/relationships/hyperlink" Target="https://digital.nhs.uk/data-and-information/data-collections-and-data-sets/data-collections/general-practice-data-for-planning-and-research/transparency-notice" TargetMode="External"/><Relationship Id="rId44" Type="http://schemas.openxmlformats.org/officeDocument/2006/relationships/hyperlink" Target="https://digital.nhs.uk/data-and-information/data-collections-and-data-sets/data-collections/general-practice-data-for-planning-and-research/transparency-notice" TargetMode="External"/><Relationship Id="rId52" Type="http://schemas.openxmlformats.org/officeDocument/2006/relationships/hyperlink" Target="https://transform.england.nhs.uk/information-governance/guidance/records-management-code/"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igital.nhs.uk/services/summary-care-records-scr/summary-care-records-scr-information-for-pati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12263</Words>
  <Characters>69904</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HARRIOTT, Sarah (TOPCLIFFE SURGERY)</cp:lastModifiedBy>
  <cp:revision>2</cp:revision>
  <cp:lastPrinted>2019-06-13T09:46:00Z</cp:lastPrinted>
  <dcterms:created xsi:type="dcterms:W3CDTF">2026-01-20T15:19:00Z</dcterms:created>
  <dcterms:modified xsi:type="dcterms:W3CDTF">2026-01-20T15:19:00Z</dcterms:modified>
</cp:coreProperties>
</file>